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0A5C">
      <w:pPr>
        <w:jc w:val="center"/>
        <w:rPr>
          <w:rFonts w:ascii="微软雅黑" w:hAnsi="微软雅黑" w:eastAsia="微软雅黑"/>
          <w:b/>
          <w:color w:val="auto"/>
          <w:sz w:val="24"/>
        </w:rPr>
      </w:pPr>
      <w:r>
        <w:rPr>
          <w:rFonts w:hint="eastAsia" w:ascii="微软雅黑" w:hAnsi="微软雅黑" w:eastAsia="微软雅黑"/>
          <w:b/>
          <w:sz w:val="24"/>
          <w:lang w:val="en-US" w:eastAsia="zh-CN"/>
        </w:rPr>
        <w:t>健康中国慢病共护公益行动--心领前沿·致信致未来</w:t>
      </w:r>
      <w:r>
        <w:rPr>
          <w:rFonts w:hint="eastAsia" w:ascii="微软雅黑" w:hAnsi="微软雅黑" w:eastAsia="微软雅黑"/>
          <w:b/>
          <w:color w:val="auto"/>
          <w:sz w:val="24"/>
        </w:rPr>
        <w:t>劳务协议</w:t>
      </w:r>
    </w:p>
    <w:p w14:paraId="7D8557C6">
      <w:pPr>
        <w:spacing w:line="400" w:lineRule="exact"/>
        <w:rPr>
          <w:rFonts w:hint="eastAsia" w:ascii="宋体" w:hAnsi="宋体" w:eastAsia="宋体" w:cs="宋体"/>
          <w:color w:val="auto"/>
          <w:szCs w:val="21"/>
        </w:rPr>
      </w:pPr>
      <w:r>
        <w:rPr>
          <w:rFonts w:hint="eastAsia" w:ascii="宋体" w:hAnsi="宋体" w:eastAsia="宋体" w:cs="宋体"/>
          <w:color w:val="auto"/>
          <w:szCs w:val="21"/>
        </w:rPr>
        <w:t>甲方：北京</w:t>
      </w:r>
      <w:r>
        <w:rPr>
          <w:rFonts w:hint="eastAsia" w:ascii="宋体" w:hAnsi="宋体" w:eastAsia="宋体" w:cs="宋体"/>
          <w:color w:val="auto"/>
          <w:szCs w:val="21"/>
          <w:lang w:val="en-US" w:eastAsia="zh-CN"/>
        </w:rPr>
        <w:t>和光公益</w:t>
      </w:r>
      <w:r>
        <w:rPr>
          <w:rFonts w:hint="eastAsia" w:ascii="宋体" w:hAnsi="宋体" w:eastAsia="宋体" w:cs="宋体"/>
          <w:color w:val="auto"/>
          <w:szCs w:val="21"/>
        </w:rPr>
        <w:t>基金会</w:t>
      </w:r>
    </w:p>
    <w:p w14:paraId="5306FC7D">
      <w:pPr>
        <w:spacing w:line="400" w:lineRule="exact"/>
        <w:rPr>
          <w:rFonts w:hint="eastAsia" w:ascii="宋体" w:hAnsi="宋体" w:eastAsia="宋体" w:cs="宋体"/>
          <w:color w:val="auto"/>
          <w:szCs w:val="21"/>
        </w:rPr>
      </w:pPr>
      <w:r>
        <w:rPr>
          <w:rFonts w:hint="eastAsia" w:ascii="宋体" w:hAnsi="宋体" w:eastAsia="宋体" w:cs="宋体"/>
          <w:color w:val="auto"/>
          <w:szCs w:val="21"/>
        </w:rPr>
        <w:t>乙方：</w:t>
      </w:r>
      <w:bookmarkStart w:id="0" w:name="OLE_LINK6"/>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bookmarkEnd w:id="0"/>
      <w:r>
        <w:rPr>
          <w:rFonts w:hint="eastAsia" w:ascii="宋体" w:hAnsi="宋体" w:eastAsia="宋体" w:cs="宋体"/>
          <w:color w:val="auto"/>
          <w:szCs w:val="21"/>
        </w:rPr>
        <w:t xml:space="preserve">  </w:t>
      </w:r>
    </w:p>
    <w:p w14:paraId="6E3237F9">
      <w:pPr>
        <w:spacing w:line="400" w:lineRule="exact"/>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身份证号：</w:t>
      </w:r>
      <w:bookmarkStart w:id="1" w:name="OLE_LINK10"/>
      <w:r>
        <w:rPr>
          <w:rFonts w:hint="eastAsia" w:ascii="宋体" w:hAnsi="宋体" w:eastAsia="宋体" w:cs="宋体"/>
          <w:color w:val="auto"/>
          <w:szCs w:val="21"/>
          <w:u w:val="single"/>
        </w:rPr>
        <w:t xml:space="preserve">           </w:t>
      </w:r>
      <w:bookmarkEnd w:id="1"/>
      <w:r>
        <w:rPr>
          <w:rFonts w:hint="eastAsia" w:ascii="宋体" w:hAnsi="宋体" w:eastAsia="宋体" w:cs="宋体"/>
          <w:color w:val="auto"/>
          <w:szCs w:val="21"/>
          <w:u w:val="single"/>
        </w:rPr>
        <w:t xml:space="preserve">                       </w:t>
      </w:r>
    </w:p>
    <w:p w14:paraId="01EE9178">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开户行：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szCs w:val="21"/>
        </w:rPr>
        <w:t xml:space="preserve">     银行账号：</w:t>
      </w:r>
      <w:r>
        <w:rPr>
          <w:rFonts w:hint="eastAsia" w:ascii="宋体" w:hAnsi="宋体" w:eastAsia="宋体" w:cs="宋体"/>
          <w:color w:val="auto"/>
          <w:kern w:val="0"/>
          <w:szCs w:val="21"/>
          <w:u w:val="single"/>
        </w:rPr>
        <w:t xml:space="preserve">                                  </w:t>
      </w:r>
    </w:p>
    <w:p w14:paraId="37EF2BEE">
      <w:pPr>
        <w:spacing w:line="360" w:lineRule="exact"/>
        <w:jc w:val="left"/>
        <w:rPr>
          <w:rFonts w:hint="eastAsia" w:ascii="宋体" w:hAnsi="宋体" w:eastAsia="宋体" w:cs="宋体"/>
          <w:color w:val="auto"/>
          <w:szCs w:val="21"/>
        </w:rPr>
      </w:pPr>
      <w:r>
        <w:rPr>
          <w:rFonts w:hint="eastAsia" w:ascii="宋体" w:hAnsi="宋体" w:eastAsia="宋体" w:cs="宋体"/>
          <w:color w:val="auto"/>
          <w:sz w:val="21"/>
          <w:szCs w:val="21"/>
        </w:rPr>
        <w:t xml:space="preserve">职  称： </w:t>
      </w:r>
      <w:r>
        <w:rPr>
          <w:rFonts w:hint="eastAsia" w:ascii="宋体" w:hAnsi="宋体" w:eastAsia="宋体" w:cs="宋体"/>
          <w:color w:val="auto"/>
          <w:szCs w:val="21"/>
        </w:rPr>
        <w:sym w:font="Wingdings" w:char="F0A8"/>
      </w:r>
      <w:r>
        <w:rPr>
          <w:rFonts w:hint="eastAsia" w:ascii="宋体" w:hAnsi="宋体" w:eastAsia="宋体" w:cs="宋体"/>
          <w:color w:val="auto"/>
          <w:szCs w:val="21"/>
        </w:rPr>
        <w:t xml:space="preserve"> 主任医师  </w:t>
      </w:r>
      <w:r>
        <w:rPr>
          <w:rFonts w:hint="eastAsia" w:ascii="宋体" w:hAnsi="宋体" w:eastAsia="宋体" w:cs="宋体"/>
          <w:color w:val="auto"/>
          <w:szCs w:val="21"/>
        </w:rPr>
        <w:sym w:font="Wingdings" w:char="F0A8"/>
      </w:r>
      <w:r>
        <w:rPr>
          <w:rFonts w:hint="eastAsia" w:ascii="宋体" w:hAnsi="宋体" w:eastAsia="宋体" w:cs="宋体"/>
          <w:color w:val="auto"/>
          <w:szCs w:val="21"/>
        </w:rPr>
        <w:t xml:space="preserve">副主任医师  </w:t>
      </w:r>
      <w:r>
        <w:rPr>
          <w:rFonts w:hint="eastAsia" w:ascii="宋体" w:hAnsi="宋体" w:eastAsia="宋体" w:cs="宋体"/>
          <w:color w:val="auto"/>
          <w:szCs w:val="21"/>
        </w:rPr>
        <w:sym w:font="Wingdings" w:char="F0A8"/>
      </w:r>
      <w:r>
        <w:rPr>
          <w:rFonts w:hint="eastAsia" w:ascii="宋体" w:hAnsi="宋体" w:eastAsia="宋体" w:cs="宋体"/>
          <w:color w:val="auto"/>
          <w:szCs w:val="21"/>
        </w:rPr>
        <w:t xml:space="preserve"> 主治医师 </w:t>
      </w:r>
    </w:p>
    <w:p w14:paraId="49298A60">
      <w:pPr>
        <w:rPr>
          <w:rFonts w:hint="eastAsia" w:ascii="宋体" w:hAnsi="宋体" w:eastAsia="宋体" w:cs="宋体"/>
          <w:color w:val="auto"/>
          <w:szCs w:val="21"/>
        </w:rPr>
      </w:pPr>
    </w:p>
    <w:p w14:paraId="1A2185FB">
      <w:pPr>
        <w:ind w:left="0" w:leftChars="0" w:firstLine="0" w:firstLineChars="0"/>
        <w:jc w:val="left"/>
        <w:rPr>
          <w:rFonts w:hint="eastAsia" w:ascii="宋体" w:hAnsi="宋体" w:eastAsia="宋体" w:cs="宋体"/>
          <w:color w:val="auto"/>
          <w:szCs w:val="21"/>
        </w:rPr>
      </w:pPr>
      <w:r>
        <w:rPr>
          <w:rFonts w:hint="eastAsia" w:ascii="宋体" w:hAnsi="宋体" w:eastAsia="宋体" w:cs="宋体"/>
          <w:color w:val="auto"/>
          <w:szCs w:val="21"/>
        </w:rPr>
        <w:t>甲方有意邀请乙方参加</w:t>
      </w:r>
      <w:r>
        <w:rPr>
          <w:rFonts w:hint="eastAsia" w:ascii="宋体" w:hAnsi="宋体" w:eastAsia="宋体" w:cs="宋体"/>
          <w:color w:val="auto"/>
          <w:szCs w:val="21"/>
          <w:lang w:val="en-US" w:eastAsia="zh-CN"/>
        </w:rPr>
        <w:t xml:space="preserve"> </w:t>
      </w:r>
      <w:r>
        <w:rPr>
          <w:rFonts w:hint="eastAsia" w:ascii="微软雅黑" w:hAnsi="微软雅黑" w:eastAsia="微软雅黑"/>
          <w:b/>
          <w:sz w:val="21"/>
          <w:szCs w:val="21"/>
          <w:u w:val="single"/>
          <w:lang w:val="en-US" w:eastAsia="zh-CN"/>
        </w:rPr>
        <w:t>健康中国慢病共护公益行动--心领前沿·致信致未来</w:t>
      </w:r>
      <w:r>
        <w:rPr>
          <w:rFonts w:hint="eastAsia" w:ascii="微软雅黑" w:hAnsi="微软雅黑" w:eastAsia="微软雅黑" w:cstheme="minorBidi"/>
          <w:b/>
          <w:szCs w:val="21"/>
          <w:u w:val="single"/>
        </w:rPr>
        <w:t>项目</w:t>
      </w:r>
      <w:r>
        <w:rPr>
          <w:rFonts w:hint="eastAsia" w:ascii="微软雅黑" w:hAnsi="微软雅黑" w:eastAsia="微软雅黑" w:cstheme="minorBidi"/>
          <w:b/>
          <w:szCs w:val="21"/>
          <w:u w:val="single"/>
          <w:lang w:val="en-US" w:eastAsia="zh-CN"/>
        </w:rPr>
        <w:t xml:space="preserve"> </w:t>
      </w:r>
      <w:r>
        <w:rPr>
          <w:rFonts w:hint="eastAsia" w:ascii="宋体" w:hAnsi="宋体" w:eastAsia="宋体" w:cs="宋体"/>
          <w:color w:val="auto"/>
          <w:szCs w:val="21"/>
        </w:rPr>
        <w:t>并提供劳务，乙方愿意接受邀请，双方在平等自愿基础之上达成以下一致协议：</w:t>
      </w:r>
    </w:p>
    <w:p w14:paraId="5F2C72D7">
      <w:pPr>
        <w:rPr>
          <w:rFonts w:hint="eastAsia" w:ascii="宋体" w:hAnsi="宋体" w:eastAsia="宋体" w:cs="宋体"/>
          <w:b/>
          <w:color w:val="auto"/>
          <w:szCs w:val="21"/>
        </w:rPr>
      </w:pPr>
    </w:p>
    <w:p w14:paraId="51B223F6">
      <w:pPr>
        <w:rPr>
          <w:rFonts w:hint="eastAsia" w:ascii="宋体" w:hAnsi="宋体" w:eastAsia="宋体" w:cs="宋体"/>
          <w:b/>
          <w:color w:val="auto"/>
          <w:szCs w:val="21"/>
        </w:rPr>
      </w:pPr>
      <w:r>
        <w:rPr>
          <w:rFonts w:hint="eastAsia" w:ascii="宋体" w:hAnsi="宋体" w:eastAsia="宋体" w:cs="宋体"/>
          <w:b/>
          <w:color w:val="auto"/>
          <w:szCs w:val="21"/>
        </w:rPr>
        <w:t>第一条 劳务内容</w:t>
      </w:r>
    </w:p>
    <w:p w14:paraId="58F9FFA0">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1.劳务报酬：人民币</w:t>
      </w:r>
      <w:bookmarkStart w:id="2" w:name="OLE_LINK9"/>
      <w:r>
        <w:rPr>
          <w:rFonts w:hint="eastAsia" w:ascii="宋体" w:hAnsi="宋体" w:eastAsia="宋体" w:cs="宋体"/>
          <w:color w:val="auto"/>
          <w:sz w:val="21"/>
          <w:szCs w:val="21"/>
          <w:u w:val="single"/>
        </w:rPr>
        <w:t xml:space="preserve">          </w:t>
      </w:r>
      <w:bookmarkEnd w:id="2"/>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元（税前）  </w:t>
      </w:r>
    </w:p>
    <w:p w14:paraId="69B92443">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2.劳务提供地点：</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线上  </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线下</w:t>
      </w:r>
    </w:p>
    <w:p w14:paraId="5BA77D65">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3.劳务提供时间：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月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3189B773">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4.劳务形式：</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讲者     </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主席     </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会议主持    </w:t>
      </w:r>
      <w:r>
        <w:rPr>
          <w:rFonts w:hint="eastAsia" w:ascii="宋体" w:hAnsi="宋体" w:eastAsia="宋体" w:cs="宋体"/>
          <w:color w:val="auto"/>
          <w:sz w:val="21"/>
          <w:szCs w:val="21"/>
        </w:rPr>
        <w:sym w:font="Wingdings" w:char="F0A8"/>
      </w:r>
      <w:r>
        <w:rPr>
          <w:rFonts w:hint="eastAsia" w:ascii="宋体" w:hAnsi="宋体" w:eastAsia="宋体" w:cs="宋体"/>
          <w:color w:val="auto"/>
          <w:sz w:val="21"/>
          <w:szCs w:val="21"/>
        </w:rPr>
        <w:t xml:space="preserve"> 其他 </w:t>
      </w:r>
    </w:p>
    <w:p w14:paraId="73249E1F">
      <w:pPr>
        <w:rPr>
          <w:rFonts w:hint="eastAsia" w:ascii="宋体" w:hAnsi="宋体" w:eastAsia="宋体" w:cs="宋体"/>
          <w:b/>
          <w:color w:val="auto"/>
          <w:szCs w:val="21"/>
        </w:rPr>
      </w:pPr>
    </w:p>
    <w:p w14:paraId="5715C21C">
      <w:pPr>
        <w:rPr>
          <w:rFonts w:hint="eastAsia" w:ascii="宋体" w:hAnsi="宋体" w:eastAsia="宋体" w:cs="宋体"/>
          <w:b/>
          <w:color w:val="auto"/>
          <w:szCs w:val="21"/>
        </w:rPr>
      </w:pPr>
      <w:r>
        <w:rPr>
          <w:rFonts w:hint="eastAsia" w:ascii="宋体" w:hAnsi="宋体" w:eastAsia="宋体" w:cs="宋体"/>
          <w:b/>
          <w:color w:val="auto"/>
          <w:szCs w:val="21"/>
        </w:rPr>
        <w:t>第二条 双方权利义务</w:t>
      </w:r>
      <w:bookmarkStart w:id="6" w:name="_GoBack"/>
      <w:bookmarkEnd w:id="6"/>
    </w:p>
    <w:p w14:paraId="6C0F08CF">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1. 乙方确认提供本合同约定的劳务内容已取得所在单位的批准，并在需要时取得有关政府部门的批准。</w:t>
      </w:r>
    </w:p>
    <w:p w14:paraId="652F06A2">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2. 乙方保证按照甲方要求提供完整的、无差别的劳务，具有完成劳务的专业条件及相关资质，向甲方提供的资料真实合法有效。</w:t>
      </w:r>
    </w:p>
    <w:p w14:paraId="33ECDEB8">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3. 如乙方作为讲者提供医学疾病知识宣讲与培训，乙方应确保宣讲内容符合医学诊疗的专业要求。不得作夸大与虚假陈述，不得为医药产品和品牌提供特定性宣传与推荐，不得违反法律法规、社会主义核心价值观与公序良俗。</w:t>
      </w:r>
    </w:p>
    <w:p w14:paraId="2E3E175C">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4. 乙方向甲方交付的与本活动执行相关的任何数据、文件、资料和报告不得侵犯任何第三方在先的合法权利或利益。乙方承诺前述资料内不含有任何可识别自然人的个人信息，亦不包含任何涉及利用人类遗传资源材料及人类遗传资源信息或与之有关的任何资料或信息。</w:t>
      </w:r>
    </w:p>
    <w:p w14:paraId="1E8E177F">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5. 乙方同意甲方将其在本项目过程中载有其肖像的短视频、录音音频、照片、培训课件、通过本项目发表的著作文章等资料免费用于甲方官网、公众号及其他公益项目上。同意甲方基于公益项目开展需求，在保留原有意思的基础上，可以对前述内容进行美化编辑、内容简单修改、汇编、复制、信息网络传播。</w:t>
      </w:r>
    </w:p>
    <w:p w14:paraId="7F7B405C">
      <w:pPr>
        <w:spacing w:line="42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乙方承诺在参与</w:t>
      </w:r>
      <w:r>
        <w:rPr>
          <w:rFonts w:hint="eastAsia" w:ascii="宋体" w:hAnsi="宋体" w:eastAsia="宋体" w:cs="宋体"/>
          <w:color w:val="auto"/>
          <w:sz w:val="21"/>
          <w:szCs w:val="21"/>
        </w:rPr>
        <w:t>医学疾病知识宣讲与培训</w:t>
      </w:r>
      <w:r>
        <w:rPr>
          <w:rFonts w:hint="eastAsia" w:ascii="宋体" w:hAnsi="宋体" w:eastAsia="宋体" w:cs="宋体"/>
          <w:color w:val="auto"/>
          <w:sz w:val="21"/>
          <w:szCs w:val="21"/>
          <w:lang w:val="en-US" w:eastAsia="zh-CN"/>
        </w:rPr>
        <w:t>前，已向所在医疗机构完成报备。乙方承担宣讲内容的科学性与合法性。</w:t>
      </w:r>
    </w:p>
    <w:p w14:paraId="6C09CB0F">
      <w:pPr>
        <w:spacing w:line="420" w:lineRule="exact"/>
        <w:ind w:left="357" w:leftChars="17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乙方确认，在签署本协议前已获得所在单位的有效授权，授权范围包括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参与本项目科普视频拍摄、在视频中合理使用本人职务身份（如需）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乙方需</w:t>
      </w:r>
      <w:r>
        <w:rPr>
          <w:rFonts w:hint="eastAsia" w:ascii="宋体" w:hAnsi="宋体" w:eastAsia="宋体" w:cs="宋体"/>
          <w:color w:val="auto"/>
          <w:sz w:val="21"/>
          <w:szCs w:val="21"/>
        </w:rPr>
        <w:t>保证该授权真实、合法、有效；若因授权虚假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无效导致本协议履行违规，乙方承担全部责任</w:t>
      </w:r>
      <w:r>
        <w:rPr>
          <w:rFonts w:hint="eastAsia" w:ascii="宋体" w:hAnsi="宋体" w:eastAsia="宋体" w:cs="宋体"/>
          <w:color w:val="auto"/>
          <w:sz w:val="21"/>
          <w:szCs w:val="21"/>
          <w:lang w:eastAsia="zh-CN"/>
        </w:rPr>
        <w:t>。</w:t>
      </w:r>
    </w:p>
    <w:p w14:paraId="70D9E55B">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因履行本合同之目的，乙方同意甲方收集并储存其个人信息，包括但不限于姓名、性别、年龄、职业、工作单位、职务、身份证号码、银行账号、手机号码；乙方理解并同意，甲方可以向第三方提供乙方个人信息以保障本合同的顺利履行(该等行为包括但不限于:帮助乙方订购机票或火车票、</w:t>
      </w:r>
      <w:r>
        <w:rPr>
          <w:rFonts w:hint="eastAsia" w:ascii="宋体" w:hAnsi="宋体" w:eastAsia="宋体" w:cs="宋体"/>
          <w:color w:val="auto"/>
          <w:sz w:val="21"/>
          <w:szCs w:val="21"/>
          <w:lang w:eastAsia="zh-CN"/>
        </w:rPr>
        <w:t>预订</w:t>
      </w:r>
      <w:r>
        <w:rPr>
          <w:rFonts w:hint="eastAsia" w:ascii="宋体" w:hAnsi="宋体" w:eastAsia="宋体" w:cs="宋体"/>
          <w:color w:val="auto"/>
          <w:sz w:val="21"/>
          <w:szCs w:val="21"/>
        </w:rPr>
        <w:t>酒店)在该等情况下，甲方承诺尽最大努力使乙方个人信息得到保护。</w:t>
      </w:r>
    </w:p>
    <w:p w14:paraId="2A1B40F5">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乙方理解并同意，乙方在项目期间的私人费用，包括但不限于娱乐、休闲等均应由乙方自行承担。</w:t>
      </w:r>
    </w:p>
    <w:p w14:paraId="70EB2F2B">
      <w:pPr>
        <w:spacing w:line="420" w:lineRule="exact"/>
        <w:ind w:left="0" w:leftChars="0" w:firstLine="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rPr>
        <w:t>甲方应于收到乙方合规增值税发票且劳务结束后四十五个工作日内将劳务报酬全款一次性支付给乙方。</w:t>
      </w:r>
    </w:p>
    <w:p w14:paraId="527ADE41">
      <w:pPr>
        <w:spacing w:line="420" w:lineRule="exact"/>
        <w:ind w:leftChars="170" w:firstLine="0"/>
        <w:rPr>
          <w:rFonts w:hint="eastAsia" w:ascii="宋体" w:hAnsi="宋体" w:eastAsia="宋体" w:cs="宋体"/>
          <w:color w:val="auto"/>
          <w:sz w:val="21"/>
          <w:szCs w:val="21"/>
        </w:rPr>
      </w:pPr>
      <w:r>
        <w:rPr>
          <w:rFonts w:hint="eastAsia" w:ascii="宋体" w:hAnsi="宋体" w:eastAsia="宋体" w:cs="宋体"/>
          <w:color w:val="auto"/>
          <w:sz w:val="21"/>
          <w:szCs w:val="21"/>
        </w:rPr>
        <w:t>乙方应根据国家增值税相关法律法规及甲方要求，开具与实际劳务内容一致、税率适用正确的增值税发票，发票信息应真实、完整、准确，票面所载信息与本协议约定的劳务内容、报酬金额一致。乙方应在劳务完成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个工作日内将增值税发票原件交付至甲方。</w:t>
      </w:r>
    </w:p>
    <w:p w14:paraId="70FC6917">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甲方依法为乙方代扣代缴个人所得税，为方便甲方为乙方办理报税，乙方应如实提供有关资料如身份证复印件等并提供必要协助；乙方应当如实按照我国税法相关规定进行居民个人综合所得年度汇算申报。</w:t>
      </w:r>
    </w:p>
    <w:p w14:paraId="6A6C4946">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甲乙双方应对本合同的条款的任何内容以及本合同的签订及履行情况保密，未经对方书面许可，任何一方不得向第三方泄露，本保密义务在本合同变更、解除或终止时仍然有效。</w:t>
      </w:r>
    </w:p>
    <w:p w14:paraId="0281C308">
      <w:pPr>
        <w:spacing w:line="260" w:lineRule="exact"/>
        <w:rPr>
          <w:rFonts w:hint="eastAsia" w:ascii="宋体" w:hAnsi="宋体" w:eastAsia="宋体" w:cs="宋体"/>
          <w:color w:val="auto"/>
          <w:sz w:val="21"/>
          <w:szCs w:val="21"/>
        </w:rPr>
      </w:pPr>
    </w:p>
    <w:p w14:paraId="11DA3CDB">
      <w:pPr>
        <w:rPr>
          <w:rFonts w:hint="eastAsia" w:ascii="宋体" w:hAnsi="宋体" w:eastAsia="宋体" w:cs="宋体"/>
          <w:b/>
          <w:color w:val="auto"/>
          <w:szCs w:val="21"/>
        </w:rPr>
      </w:pPr>
      <w:r>
        <w:rPr>
          <w:rFonts w:hint="eastAsia" w:ascii="宋体" w:hAnsi="宋体" w:eastAsia="宋体" w:cs="宋体"/>
          <w:b/>
          <w:color w:val="auto"/>
          <w:szCs w:val="21"/>
        </w:rPr>
        <w:t>第三条 其他</w:t>
      </w:r>
    </w:p>
    <w:p w14:paraId="38B934D4">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1. 发生下列情形，本协议解除/终止，此时乙方应向甲方指定的人员交接与本协议相关的一切文件；并立即停止以甲方名义从事一切活动。因乙方自身原因终止的，甲方有权减少支付或不支付劳务报酬；对甲方造成损失的，乙方应赔偿甲方相应损失。</w:t>
      </w:r>
    </w:p>
    <w:p w14:paraId="7DF9D10D">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a. 双方协商一致        b.乙方专业能力无法完成劳务内容    c.不可抗力或其他原因致使本协议无法继续履行 </w:t>
      </w:r>
    </w:p>
    <w:p w14:paraId="0E1EF710">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2. 本协议自甲方盖章、乙方签字后生效。</w:t>
      </w:r>
    </w:p>
    <w:p w14:paraId="7654CEDC">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3. 本协议约定的事项如有争议，双方可协商解决，协商不成，均可向甲方所在地人民法院提起诉讼解决。</w:t>
      </w:r>
    </w:p>
    <w:p w14:paraId="7DE7ABDD">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附：乙方身份证、银行卡、资质证明（如有）</w:t>
      </w:r>
    </w:p>
    <w:p w14:paraId="181CAD83">
      <w:pPr>
        <w:spacing w:line="420" w:lineRule="exact"/>
        <w:rPr>
          <w:rFonts w:hint="eastAsia" w:ascii="宋体" w:hAnsi="宋体" w:eastAsia="宋体" w:cs="宋体"/>
          <w:color w:val="auto"/>
          <w:szCs w:val="21"/>
        </w:rPr>
      </w:pPr>
      <w:r>
        <w:rPr>
          <w:rFonts w:hint="eastAsia" w:ascii="宋体" w:hAnsi="宋体" w:eastAsia="宋体" w:cs="宋体"/>
          <w:color w:val="auto"/>
          <w:szCs w:val="21"/>
        </w:rPr>
        <w:t xml:space="preserve">            </w:t>
      </w:r>
    </w:p>
    <w:p w14:paraId="64B65EBA">
      <w:pPr>
        <w:rPr>
          <w:rFonts w:hint="eastAsia" w:ascii="宋体" w:hAnsi="宋体" w:eastAsia="宋体" w:cs="宋体"/>
          <w:color w:val="auto"/>
          <w:szCs w:val="21"/>
        </w:rPr>
      </w:pPr>
    </w:p>
    <w:p w14:paraId="669E329C">
      <w:pPr>
        <w:rPr>
          <w:rFonts w:hint="eastAsia" w:ascii="宋体" w:hAnsi="宋体" w:eastAsia="宋体" w:cs="宋体"/>
          <w:color w:val="auto"/>
          <w:szCs w:val="21"/>
        </w:rPr>
      </w:pPr>
    </w:p>
    <w:p w14:paraId="2A00C877">
      <w:pPr>
        <w:rPr>
          <w:rFonts w:hint="eastAsia"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lang w:val="en-US" w:eastAsia="zh-CN"/>
        </w:rPr>
        <w:t>北京和光公益</w:t>
      </w:r>
      <w:r>
        <w:rPr>
          <w:rFonts w:hint="eastAsia" w:ascii="宋体" w:hAnsi="宋体" w:eastAsia="宋体" w:cs="宋体"/>
          <w:color w:val="auto"/>
          <w:szCs w:val="21"/>
        </w:rPr>
        <w:t>基金会                               乙方签字：</w:t>
      </w:r>
      <w:bookmarkStart w:id="3" w:name="OLE_LINK11"/>
      <w:r>
        <w:rPr>
          <w:rFonts w:hint="eastAsia" w:ascii="宋体" w:hAnsi="宋体" w:eastAsia="宋体" w:cs="宋体"/>
          <w:color w:val="auto"/>
          <w:szCs w:val="21"/>
          <w:u w:val="single"/>
        </w:rPr>
        <w:t xml:space="preserve">                      </w:t>
      </w:r>
      <w:bookmarkEnd w:id="3"/>
      <w:r>
        <w:rPr>
          <w:rFonts w:hint="eastAsia" w:ascii="宋体" w:hAnsi="宋体" w:eastAsia="宋体" w:cs="宋体"/>
          <w:color w:val="auto"/>
          <w:szCs w:val="21"/>
        </w:rPr>
        <w:t xml:space="preserve"> </w:t>
      </w:r>
    </w:p>
    <w:p w14:paraId="05EE0F89">
      <w:pPr>
        <w:rPr>
          <w:rFonts w:hint="eastAsia" w:ascii="宋体" w:hAnsi="宋体" w:eastAsia="宋体" w:cs="宋体"/>
          <w:color w:val="auto"/>
          <w:szCs w:val="21"/>
        </w:rPr>
      </w:pPr>
      <w:r>
        <w:rPr>
          <w:rFonts w:hint="eastAsia" w:ascii="宋体" w:hAnsi="宋体" w:eastAsia="宋体" w:cs="宋体"/>
          <w:color w:val="auto"/>
          <w:szCs w:val="21"/>
        </w:rPr>
        <w:t xml:space="preserve"> </w:t>
      </w:r>
    </w:p>
    <w:p w14:paraId="14F97DC2">
      <w:pPr>
        <w:ind w:left="0" w:firstLine="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bookmarkStart w:id="4" w:name="OLE_LINK13"/>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日期：</w:t>
      </w:r>
      <w:bookmarkStart w:id="5" w:name="OLE_LINK12"/>
      <w:r>
        <w:rPr>
          <w:rFonts w:hint="eastAsia" w:ascii="宋体" w:hAnsi="宋体" w:eastAsia="宋体" w:cs="宋体"/>
          <w:color w:val="auto"/>
          <w:szCs w:val="21"/>
          <w:u w:val="single"/>
        </w:rPr>
        <w:t xml:space="preserve">      </w:t>
      </w:r>
      <w:bookmarkEnd w:id="5"/>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bookmarkEnd w:id="4"/>
    </w:p>
    <w:sectPr>
      <w:headerReference r:id="rId5" w:type="default"/>
      <w:footerReference r:id="rId6" w:type="default"/>
      <w:pgSz w:w="11906" w:h="16838"/>
      <w:pgMar w:top="595" w:right="1106" w:bottom="369" w:left="110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9D4696-DC61-40CD-A92E-518AD5BE4C1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B4026DB6-0DE2-4CA5-A858-1F7FFC513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9FEC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2F8A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B2F8A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4C1C">
    <w:pPr>
      <w:pStyle w:val="3"/>
      <w:pBdr>
        <w:bottom w:val="none" w:color="auto" w:sz="0" w:space="1"/>
      </w:pBdr>
      <w:jc w:val="right"/>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985385"/>
          <wp:effectExtent l="0" t="0" r="13970" b="13335"/>
          <wp:wrapNone/>
          <wp:docPr id="2" name="WordPictureWatermark31062"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1062" descr="水印"/>
                  <pic:cNvPicPr>
                    <a:picLocks noChangeAspect="1"/>
                  </pic:cNvPicPr>
                </pic:nvPicPr>
                <pic:blipFill>
                  <a:blip r:embed="rId1">
                    <a:lum bright="69998" contrast="-70001"/>
                  </a:blip>
                  <a:stretch>
                    <a:fillRect/>
                  </a:stretch>
                </pic:blipFill>
                <pic:spPr>
                  <a:xfrm>
                    <a:off x="0" y="0"/>
                    <a:ext cx="5274310" cy="4985385"/>
                  </a:xfrm>
                  <a:prstGeom prst="rect">
                    <a:avLst/>
                  </a:prstGeom>
                  <a:noFill/>
                  <a:ln>
                    <a:noFill/>
                  </a:ln>
                </pic:spPr>
              </pic:pic>
            </a:graphicData>
          </a:graphic>
        </wp:anchor>
      </w:drawing>
    </w:r>
    <w:r>
      <w:rPr>
        <w:rFonts w:hint="eastAsia" w:eastAsiaTheme="minorEastAsia"/>
        <w:lang w:eastAsia="zh-CN"/>
      </w:rPr>
      <w:drawing>
        <wp:inline distT="0" distB="0" distL="114300" distR="114300">
          <wp:extent cx="1233170" cy="288925"/>
          <wp:effectExtent l="0" t="0" r="0" b="635"/>
          <wp:docPr id="1" name="图片 1" descr="860bdf0fad5aa24fc15fe0907bcda5a2"/>
          <wp:cNvGraphicFramePr/>
          <a:graphic xmlns:a="http://schemas.openxmlformats.org/drawingml/2006/main">
            <a:graphicData uri="http://schemas.openxmlformats.org/drawingml/2006/picture">
              <pic:pic xmlns:pic="http://schemas.openxmlformats.org/drawingml/2006/picture">
                <pic:nvPicPr>
                  <pic:cNvPr id="1" name="图片 1" descr="860bdf0fad5aa24fc15fe0907bcda5a2"/>
                  <pic:cNvPicPr/>
                </pic:nvPicPr>
                <pic:blipFill>
                  <a:blip r:embed="rId2"/>
                  <a:srcRect t="26435" b="28027"/>
                  <a:stretch>
                    <a:fillRect/>
                  </a:stretch>
                </pic:blipFill>
                <pic:spPr>
                  <a:xfrm>
                    <a:off x="0" y="0"/>
                    <a:ext cx="1233170" cy="28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3E"/>
    <w:rsid w:val="000012E8"/>
    <w:rsid w:val="004A309A"/>
    <w:rsid w:val="005B6A7D"/>
    <w:rsid w:val="006710AD"/>
    <w:rsid w:val="00834D1B"/>
    <w:rsid w:val="00865B3E"/>
    <w:rsid w:val="00877CD9"/>
    <w:rsid w:val="00B72514"/>
    <w:rsid w:val="00B812F9"/>
    <w:rsid w:val="00C12A25"/>
    <w:rsid w:val="00C14BD8"/>
    <w:rsid w:val="00E00A22"/>
    <w:rsid w:val="00F041D2"/>
    <w:rsid w:val="01A85D51"/>
    <w:rsid w:val="02201D8C"/>
    <w:rsid w:val="05B64F58"/>
    <w:rsid w:val="09BA5548"/>
    <w:rsid w:val="0ABD286D"/>
    <w:rsid w:val="0C5A240C"/>
    <w:rsid w:val="0CFA3905"/>
    <w:rsid w:val="0E4017EB"/>
    <w:rsid w:val="0E80608C"/>
    <w:rsid w:val="1180441B"/>
    <w:rsid w:val="12AF6F40"/>
    <w:rsid w:val="14295565"/>
    <w:rsid w:val="1F5F3584"/>
    <w:rsid w:val="24A501A2"/>
    <w:rsid w:val="2A0C08FF"/>
    <w:rsid w:val="2B462A45"/>
    <w:rsid w:val="2FC906F5"/>
    <w:rsid w:val="31012C04"/>
    <w:rsid w:val="360071E9"/>
    <w:rsid w:val="36323860"/>
    <w:rsid w:val="4C397DD8"/>
    <w:rsid w:val="519D2329"/>
    <w:rsid w:val="54424DFE"/>
    <w:rsid w:val="55934FC1"/>
    <w:rsid w:val="57452F9B"/>
    <w:rsid w:val="5C77B8FF"/>
    <w:rsid w:val="5EF7DFF9"/>
    <w:rsid w:val="5FDE2E28"/>
    <w:rsid w:val="60F87988"/>
    <w:rsid w:val="65A90B99"/>
    <w:rsid w:val="67D7CA66"/>
    <w:rsid w:val="6FEC0000"/>
    <w:rsid w:val="72345C8F"/>
    <w:rsid w:val="74B12A11"/>
    <w:rsid w:val="7A491186"/>
    <w:rsid w:val="7AE87D44"/>
    <w:rsid w:val="DF6D7393"/>
    <w:rsid w:val="EFBD52A1"/>
    <w:rsid w:val="F5675B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left="357" w:hanging="357"/>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1648</Words>
  <Characters>1674</Characters>
  <Lines>12</Lines>
  <Paragraphs>3</Paragraphs>
  <TotalTime>11</TotalTime>
  <ScaleCrop>false</ScaleCrop>
  <LinksUpToDate>false</LinksUpToDate>
  <CharactersWithSpaces>2088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2025-02-13T15:16:00Z</dcterms:created>
  <dc:creator>zhoup</dc:creator>
  <cp:lastModifiedBy>*^_^*益路同行|沈强</cp:lastModifiedBy>
  <cp:lastPrinted>2025-02-14T15:08:00Z</cp:lastPrinted>
  <dcterms:modified xsi:type="dcterms:W3CDTF">2026-07-03T03:05:51Z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eyJoZGlkIjoiNTk0YjU1MWU3ODE0OTBmNWY4YWJmMjE2YTEwZjkwOGIiLCJ1c2VySWQiOiIxMTI4ODUxNjM1In0=</vt:lpwstr>
  </property>
  <property fmtid="{D5CDD505-2E9C-101B-9397-08002B2CF9AE}" pid="3" name="KSOProductBuildVer">
    <vt:lpwstr>2052-12.1.0.26895</vt:lpwstr>
  </property>
  <property fmtid="{D5CDD505-2E9C-101B-9397-08002B2CF9AE}" pid="4" name="ICV">
    <vt:lpwstr>166DA4027603EFCD4A11C2691EC4D35A_43</vt:lpwstr>
  </property>
</Properties>
</file>