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color w:val="auto"/>
          <w:sz w:val="44"/>
        </w:rPr>
        <w:t>（北京赢鼎公益基金会）2021年度工作报告</w:t>
      </w:r>
    </w:p>
    <w:p/>
    <w:p>
      <w:pPr>
        <w:ind w:firstLine="420"/>
        <w:rPr>
          <w:sz w:val="22"/>
          <w:szCs w:val="22"/>
        </w:rPr>
      </w:pPr>
      <w:r>
        <w:rPr>
          <w:color w:val="auto"/>
          <w:sz w:val="22"/>
        </w:rPr>
        <w:t>本基金会按照《中华人民共和国慈善法》《基金会管理条例》及相关规定，编制（2021）年度工作报告。基金会理事会及理事、监事保证年度工作报告内容真实、准确和完整，并承担由此引起的一切法律责任。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pStyle w:val="2"/>
        <w:rPr>
          <w:rFonts w:ascii="宋体" w:hAnsi="宋体"/>
          <w:sz w:val="32"/>
          <w:szCs w:val="32"/>
        </w:rPr>
      </w:pPr>
      <w:r>
        <w:rPr>
          <w:rFonts w:hint="eastAsia" w:ascii="宋体" w:hAnsi="宋体"/>
          <w:sz w:val="32"/>
          <w:szCs w:val="32"/>
        </w:rPr>
        <w:t>目录</w:t>
      </w:r>
    </w:p>
    <w:p>
      <w:pPr>
        <w:rPr>
          <w:sz w:val="22"/>
          <w:szCs w:val="22"/>
        </w:rPr>
      </w:pPr>
      <w:r>
        <w:rPr>
          <w:rFonts w:hint="eastAsia"/>
          <w:sz w:val="22"/>
          <w:szCs w:val="22"/>
        </w:rPr>
        <w:t>一、基本信息</w:t>
      </w:r>
    </w:p>
    <w:p>
      <w:pPr>
        <w:rPr>
          <w:sz w:val="22"/>
          <w:szCs w:val="22"/>
        </w:rPr>
      </w:pPr>
      <w:r>
        <w:rPr>
          <w:rFonts w:hint="eastAsia"/>
          <w:sz w:val="22"/>
          <w:szCs w:val="22"/>
        </w:rPr>
        <w:t>二、机构建设情况</w:t>
      </w:r>
    </w:p>
    <w:p>
      <w:pPr>
        <w:rPr>
          <w:sz w:val="22"/>
          <w:szCs w:val="22"/>
        </w:rPr>
      </w:pPr>
      <w:r>
        <w:rPr>
          <w:rFonts w:hint="eastAsia"/>
          <w:sz w:val="22"/>
          <w:szCs w:val="22"/>
        </w:rPr>
        <w:t>（一）理事会召开情况</w:t>
      </w:r>
    </w:p>
    <w:p>
      <w:pPr>
        <w:rPr>
          <w:sz w:val="22"/>
          <w:szCs w:val="22"/>
        </w:rPr>
      </w:pPr>
      <w:r>
        <w:rPr>
          <w:rFonts w:hint="eastAsia"/>
          <w:sz w:val="22"/>
          <w:szCs w:val="22"/>
        </w:rPr>
        <w:t>（二）理事会成员情况</w:t>
      </w:r>
    </w:p>
    <w:p>
      <w:pPr>
        <w:rPr>
          <w:sz w:val="22"/>
          <w:szCs w:val="22"/>
        </w:rPr>
      </w:pPr>
      <w:r>
        <w:rPr>
          <w:rFonts w:hint="eastAsia"/>
          <w:sz w:val="22"/>
          <w:szCs w:val="22"/>
        </w:rPr>
        <w:t>（三）监事情况</w:t>
      </w:r>
    </w:p>
    <w:p>
      <w:pPr>
        <w:rPr>
          <w:sz w:val="22"/>
          <w:szCs w:val="22"/>
        </w:rPr>
      </w:pPr>
      <w:r>
        <w:rPr>
          <w:rFonts w:hint="eastAsia"/>
          <w:sz w:val="22"/>
          <w:szCs w:val="22"/>
        </w:rPr>
        <w:t>（四）工作人员情况</w:t>
      </w:r>
    </w:p>
    <w:p>
      <w:pPr>
        <w:rPr>
          <w:sz w:val="22"/>
          <w:szCs w:val="22"/>
        </w:rPr>
      </w:pPr>
      <w:r>
        <w:rPr>
          <w:rFonts w:hint="eastAsia"/>
          <w:sz w:val="22"/>
          <w:szCs w:val="22"/>
        </w:rPr>
        <w:t>（五）党组织建设情况</w:t>
      </w:r>
    </w:p>
    <w:p>
      <w:pPr>
        <w:rPr>
          <w:sz w:val="22"/>
          <w:szCs w:val="22"/>
        </w:rPr>
      </w:pPr>
      <w:r>
        <w:rPr>
          <w:rFonts w:hint="eastAsia"/>
          <w:sz w:val="22"/>
          <w:szCs w:val="22"/>
        </w:rPr>
        <w:t>（六）人力资源情况</w:t>
      </w:r>
    </w:p>
    <w:p>
      <w:pPr>
        <w:rPr>
          <w:sz w:val="22"/>
          <w:szCs w:val="22"/>
        </w:rPr>
      </w:pPr>
      <w:r>
        <w:rPr>
          <w:rFonts w:hint="eastAsia"/>
          <w:sz w:val="22"/>
          <w:szCs w:val="22"/>
        </w:rPr>
        <w:t>（七）专项基金及持有股权的实体基本情况</w:t>
      </w:r>
    </w:p>
    <w:p>
      <w:pPr>
        <w:rPr>
          <w:sz w:val="22"/>
          <w:szCs w:val="22"/>
        </w:rPr>
      </w:pPr>
      <w:r>
        <w:rPr>
          <w:rFonts w:hint="eastAsia"/>
          <w:sz w:val="22"/>
          <w:szCs w:val="22"/>
        </w:rPr>
        <w:t>1、专项基金情况</w:t>
      </w:r>
    </w:p>
    <w:p>
      <w:pPr>
        <w:rPr>
          <w:sz w:val="22"/>
          <w:szCs w:val="22"/>
        </w:rPr>
      </w:pPr>
      <w:r>
        <w:rPr>
          <w:rFonts w:hint="eastAsia"/>
          <w:sz w:val="22"/>
          <w:szCs w:val="22"/>
        </w:rPr>
        <w:t>2、持有股权的实际情况</w:t>
      </w:r>
    </w:p>
    <w:p>
      <w:pPr>
        <w:rPr>
          <w:sz w:val="22"/>
          <w:szCs w:val="22"/>
        </w:rPr>
      </w:pPr>
    </w:p>
    <w:p>
      <w:pPr>
        <w:rPr>
          <w:sz w:val="22"/>
          <w:szCs w:val="22"/>
        </w:rPr>
      </w:pPr>
      <w:r>
        <w:rPr>
          <w:rFonts w:hint="eastAsia"/>
          <w:sz w:val="22"/>
          <w:szCs w:val="22"/>
        </w:rPr>
        <w:t>三、公益事业/慈善活动支出和管理费用情况</w:t>
      </w:r>
    </w:p>
    <w:p>
      <w:pPr>
        <w:rPr>
          <w:sz w:val="22"/>
          <w:szCs w:val="22"/>
        </w:rPr>
      </w:pPr>
      <w:r>
        <w:rPr>
          <w:rFonts w:hint="eastAsia"/>
          <w:sz w:val="22"/>
          <w:szCs w:val="22"/>
        </w:rPr>
        <w:t>（一）接受捐赠情况、大额捐赠收入情况</w:t>
      </w:r>
    </w:p>
    <w:p>
      <w:pPr>
        <w:rPr>
          <w:sz w:val="22"/>
          <w:szCs w:val="22"/>
        </w:rPr>
      </w:pPr>
      <w:r>
        <w:rPr>
          <w:rFonts w:hint="eastAsia"/>
          <w:sz w:val="22"/>
          <w:szCs w:val="22"/>
        </w:rPr>
        <w:t>（二）公开募捐情况（具有公开募捐资格的基金会填写）</w:t>
      </w:r>
    </w:p>
    <w:p>
      <w:pPr>
        <w:rPr>
          <w:sz w:val="22"/>
          <w:szCs w:val="22"/>
        </w:rPr>
      </w:pPr>
      <w:r>
        <w:rPr>
          <w:rFonts w:hint="eastAsia"/>
          <w:sz w:val="22"/>
          <w:szCs w:val="22"/>
        </w:rPr>
        <w:t>1、公开募捐收入情况</w:t>
      </w:r>
    </w:p>
    <w:p>
      <w:pPr>
        <w:rPr>
          <w:sz w:val="22"/>
          <w:szCs w:val="22"/>
        </w:rPr>
      </w:pPr>
      <w:r>
        <w:rPr>
          <w:rFonts w:hint="eastAsia"/>
          <w:sz w:val="22"/>
          <w:szCs w:val="22"/>
        </w:rPr>
        <w:t>2、慈善组织公开募捐备案情况</w:t>
      </w:r>
    </w:p>
    <w:p>
      <w:pPr>
        <w:rPr>
          <w:sz w:val="22"/>
          <w:szCs w:val="22"/>
        </w:rPr>
      </w:pPr>
      <w:r>
        <w:rPr>
          <w:rFonts w:hint="eastAsia"/>
          <w:sz w:val="22"/>
          <w:szCs w:val="22"/>
        </w:rPr>
        <w:t>（三）公益事业支出情况/慈善活动支出和管理费用情况</w:t>
      </w:r>
    </w:p>
    <w:p>
      <w:pPr>
        <w:rPr>
          <w:sz w:val="22"/>
          <w:szCs w:val="22"/>
        </w:rPr>
      </w:pPr>
      <w:r>
        <w:rPr>
          <w:rFonts w:hint="eastAsia"/>
          <w:sz w:val="22"/>
          <w:szCs w:val="22"/>
        </w:rPr>
        <w:t>（四）业务活动开展情况</w:t>
      </w:r>
    </w:p>
    <w:p>
      <w:pPr>
        <w:rPr>
          <w:sz w:val="22"/>
          <w:szCs w:val="22"/>
        </w:rPr>
      </w:pPr>
      <w:r>
        <w:rPr>
          <w:rFonts w:hint="eastAsia"/>
          <w:sz w:val="22"/>
          <w:szCs w:val="22"/>
        </w:rPr>
        <w:t>1、本年度公益慈善项目开展情况</w:t>
      </w:r>
    </w:p>
    <w:p>
      <w:pPr>
        <w:rPr>
          <w:sz w:val="22"/>
          <w:szCs w:val="22"/>
        </w:rPr>
      </w:pPr>
      <w:r>
        <w:rPr>
          <w:rFonts w:hint="eastAsia"/>
          <w:sz w:val="22"/>
          <w:szCs w:val="22"/>
        </w:rPr>
        <w:t>2、本年度巩固拓展脱贫成果及助力乡村振兴情况</w:t>
      </w:r>
    </w:p>
    <w:p>
      <w:pPr>
        <w:rPr>
          <w:sz w:val="22"/>
          <w:szCs w:val="22"/>
        </w:rPr>
      </w:pPr>
      <w:r>
        <w:rPr>
          <w:rFonts w:hint="eastAsia"/>
          <w:sz w:val="22"/>
          <w:szCs w:val="22"/>
        </w:rPr>
        <w:t xml:space="preserve">3、涉外活动情况 </w:t>
      </w:r>
    </w:p>
    <w:p>
      <w:pPr>
        <w:rPr>
          <w:sz w:val="22"/>
          <w:szCs w:val="22"/>
        </w:rPr>
      </w:pPr>
      <w:r>
        <w:rPr>
          <w:rFonts w:hint="eastAsia"/>
          <w:sz w:val="22"/>
          <w:szCs w:val="22"/>
        </w:rPr>
        <w:t>（五）重大公益慈善项目收支明细表</w:t>
      </w:r>
    </w:p>
    <w:p>
      <w:pPr>
        <w:rPr>
          <w:sz w:val="22"/>
          <w:szCs w:val="22"/>
        </w:rPr>
      </w:pPr>
      <w:r>
        <w:rPr>
          <w:rFonts w:hint="eastAsia"/>
          <w:sz w:val="22"/>
          <w:szCs w:val="22"/>
        </w:rPr>
        <w:t>（六）重大公益慈善项目大额支付对象</w:t>
      </w:r>
    </w:p>
    <w:p>
      <w:pPr>
        <w:rPr>
          <w:sz w:val="22"/>
          <w:szCs w:val="22"/>
        </w:rPr>
      </w:pPr>
      <w:r>
        <w:rPr>
          <w:rFonts w:hint="eastAsia"/>
          <w:sz w:val="22"/>
          <w:szCs w:val="22"/>
        </w:rPr>
        <w:t>（七）由基金会作为受托人的慈善信托情况（认定为慈善组织的基金会填写）</w:t>
      </w:r>
    </w:p>
    <w:p>
      <w:pPr>
        <w:rPr>
          <w:sz w:val="22"/>
          <w:szCs w:val="22"/>
        </w:rPr>
      </w:pPr>
      <w:r>
        <w:rPr>
          <w:rFonts w:hint="eastAsia"/>
          <w:sz w:val="22"/>
          <w:szCs w:val="22"/>
        </w:rPr>
        <w:t>（八）委托投资</w:t>
      </w:r>
    </w:p>
    <w:p>
      <w:pPr>
        <w:rPr>
          <w:sz w:val="22"/>
          <w:szCs w:val="22"/>
        </w:rPr>
      </w:pPr>
      <w:r>
        <w:rPr>
          <w:rFonts w:hint="eastAsia"/>
          <w:sz w:val="22"/>
          <w:szCs w:val="22"/>
        </w:rPr>
        <w:t>（九）投资收益</w:t>
      </w:r>
    </w:p>
    <w:p>
      <w:pPr>
        <w:rPr>
          <w:sz w:val="22"/>
          <w:szCs w:val="22"/>
        </w:rPr>
      </w:pPr>
      <w:r>
        <w:rPr>
          <w:rFonts w:hint="eastAsia"/>
          <w:sz w:val="22"/>
          <w:szCs w:val="22"/>
        </w:rPr>
        <w:t>（十）关联方关系及其交易</w:t>
      </w:r>
    </w:p>
    <w:p>
      <w:pPr>
        <w:rPr>
          <w:sz w:val="22"/>
          <w:szCs w:val="22"/>
        </w:rPr>
      </w:pPr>
      <w:r>
        <w:rPr>
          <w:rFonts w:hint="eastAsia"/>
          <w:sz w:val="22"/>
          <w:szCs w:val="22"/>
        </w:rPr>
        <w:t>（十一）应收账款及客户</w:t>
      </w:r>
    </w:p>
    <w:p>
      <w:pPr>
        <w:rPr>
          <w:sz w:val="22"/>
          <w:szCs w:val="22"/>
        </w:rPr>
      </w:pPr>
      <w:r>
        <w:rPr>
          <w:rFonts w:hint="eastAsia"/>
          <w:sz w:val="22"/>
          <w:szCs w:val="22"/>
        </w:rPr>
        <w:t>（十二）预付账款及客户</w:t>
      </w:r>
    </w:p>
    <w:p>
      <w:pPr>
        <w:rPr>
          <w:sz w:val="22"/>
          <w:szCs w:val="22"/>
        </w:rPr>
      </w:pPr>
      <w:r>
        <w:rPr>
          <w:rFonts w:hint="eastAsia"/>
          <w:sz w:val="22"/>
          <w:szCs w:val="22"/>
        </w:rPr>
        <w:t>（十三）应付账款</w:t>
      </w:r>
    </w:p>
    <w:p>
      <w:pPr>
        <w:rPr>
          <w:sz w:val="22"/>
          <w:szCs w:val="22"/>
        </w:rPr>
      </w:pPr>
      <w:r>
        <w:rPr>
          <w:rFonts w:hint="eastAsia"/>
          <w:sz w:val="22"/>
          <w:szCs w:val="22"/>
        </w:rPr>
        <w:t>（十四）预收帐款</w:t>
      </w:r>
    </w:p>
    <w:p>
      <w:pPr>
        <w:rPr>
          <w:sz w:val="22"/>
          <w:szCs w:val="22"/>
        </w:rPr>
      </w:pPr>
      <w:r>
        <w:rPr>
          <w:rFonts w:hint="eastAsia"/>
          <w:sz w:val="22"/>
          <w:szCs w:val="22"/>
        </w:rPr>
        <w:t>（十五）工作总结</w:t>
      </w:r>
    </w:p>
    <w:p>
      <w:pPr>
        <w:rPr>
          <w:sz w:val="22"/>
          <w:szCs w:val="22"/>
        </w:rPr>
      </w:pPr>
    </w:p>
    <w:p>
      <w:pPr>
        <w:rPr>
          <w:sz w:val="22"/>
          <w:szCs w:val="22"/>
        </w:rPr>
      </w:pPr>
      <w:r>
        <w:rPr>
          <w:rFonts w:hint="eastAsia"/>
          <w:sz w:val="22"/>
          <w:szCs w:val="22"/>
        </w:rPr>
        <w:t>四、财务会计报告</w:t>
      </w:r>
    </w:p>
    <w:p>
      <w:pPr>
        <w:rPr>
          <w:sz w:val="22"/>
          <w:szCs w:val="22"/>
        </w:rPr>
      </w:pPr>
      <w:r>
        <w:rPr>
          <w:rFonts w:hint="eastAsia"/>
          <w:sz w:val="22"/>
          <w:szCs w:val="22"/>
        </w:rPr>
        <w:t>（一）资产负债表</w:t>
      </w:r>
    </w:p>
    <w:p>
      <w:pPr>
        <w:rPr>
          <w:sz w:val="22"/>
          <w:szCs w:val="22"/>
        </w:rPr>
      </w:pPr>
      <w:r>
        <w:rPr>
          <w:rFonts w:hint="eastAsia"/>
          <w:sz w:val="22"/>
          <w:szCs w:val="22"/>
        </w:rPr>
        <w:t>（二）业务活动表</w:t>
      </w:r>
    </w:p>
    <w:p>
      <w:pPr>
        <w:rPr>
          <w:sz w:val="22"/>
          <w:szCs w:val="22"/>
        </w:rPr>
      </w:pPr>
      <w:r>
        <w:rPr>
          <w:rFonts w:hint="eastAsia"/>
          <w:sz w:val="22"/>
          <w:szCs w:val="22"/>
        </w:rPr>
        <w:t>（三）现金流量表</w:t>
      </w:r>
    </w:p>
    <w:p>
      <w:pPr>
        <w:rPr>
          <w:sz w:val="22"/>
          <w:szCs w:val="22"/>
        </w:rPr>
      </w:pPr>
    </w:p>
    <w:p>
      <w:pPr>
        <w:rPr>
          <w:sz w:val="22"/>
          <w:szCs w:val="22"/>
        </w:rPr>
      </w:pPr>
      <w:r>
        <w:rPr>
          <w:rFonts w:hint="eastAsia"/>
          <w:sz w:val="22"/>
          <w:szCs w:val="22"/>
        </w:rPr>
        <w:t>五、接受监督管理的情况</w:t>
      </w:r>
    </w:p>
    <w:p>
      <w:pPr>
        <w:rPr>
          <w:sz w:val="22"/>
          <w:szCs w:val="22"/>
        </w:rPr>
      </w:pPr>
      <w:r>
        <w:rPr>
          <w:rFonts w:hint="eastAsia"/>
          <w:sz w:val="22"/>
          <w:szCs w:val="22"/>
        </w:rPr>
        <w:t>（一）年检年报情况</w:t>
      </w:r>
    </w:p>
    <w:p>
      <w:pPr>
        <w:rPr>
          <w:sz w:val="22"/>
          <w:szCs w:val="22"/>
        </w:rPr>
      </w:pPr>
      <w:r>
        <w:rPr>
          <w:rFonts w:hint="eastAsia"/>
          <w:sz w:val="22"/>
          <w:szCs w:val="22"/>
        </w:rPr>
        <w:t>（二）评估情况</w:t>
      </w:r>
    </w:p>
    <w:p>
      <w:pPr>
        <w:rPr>
          <w:sz w:val="22"/>
          <w:szCs w:val="22"/>
        </w:rPr>
      </w:pPr>
      <w:r>
        <w:rPr>
          <w:rFonts w:hint="eastAsia"/>
          <w:sz w:val="22"/>
          <w:szCs w:val="22"/>
        </w:rPr>
        <w:t>（三）行政处罚情况</w:t>
      </w:r>
    </w:p>
    <w:p>
      <w:pPr>
        <w:rPr>
          <w:sz w:val="22"/>
          <w:szCs w:val="22"/>
        </w:rPr>
      </w:pPr>
      <w:r>
        <w:rPr>
          <w:rFonts w:hint="eastAsia"/>
          <w:sz w:val="22"/>
          <w:szCs w:val="22"/>
        </w:rPr>
        <w:t>（四）信用信息情况</w:t>
      </w:r>
    </w:p>
    <w:p>
      <w:pPr>
        <w:rPr>
          <w:sz w:val="22"/>
          <w:szCs w:val="22"/>
        </w:rPr>
      </w:pPr>
      <w:r>
        <w:rPr>
          <w:rFonts w:hint="eastAsia"/>
          <w:sz w:val="22"/>
          <w:szCs w:val="22"/>
        </w:rPr>
        <w:t>（五）整改情况</w:t>
      </w:r>
    </w:p>
    <w:p>
      <w:pPr>
        <w:rPr>
          <w:sz w:val="22"/>
          <w:szCs w:val="22"/>
        </w:rPr>
      </w:pPr>
    </w:p>
    <w:p>
      <w:pPr>
        <w:rPr>
          <w:sz w:val="22"/>
          <w:szCs w:val="22"/>
        </w:rPr>
      </w:pPr>
      <w:r>
        <w:rPr>
          <w:rFonts w:hint="eastAsia"/>
          <w:sz w:val="22"/>
          <w:szCs w:val="22"/>
        </w:rPr>
        <w:t>六、履行信息公开义务情况</w:t>
      </w:r>
    </w:p>
    <w:p>
      <w:pPr>
        <w:rPr>
          <w:sz w:val="22"/>
          <w:szCs w:val="22"/>
        </w:rPr>
      </w:pPr>
    </w:p>
    <w:p>
      <w:pPr>
        <w:rPr>
          <w:sz w:val="22"/>
          <w:szCs w:val="22"/>
        </w:rPr>
      </w:pPr>
      <w:r>
        <w:rPr>
          <w:rFonts w:hint="eastAsia"/>
          <w:sz w:val="22"/>
          <w:szCs w:val="22"/>
        </w:rPr>
        <w:t>七、监事意见</w:t>
      </w:r>
    </w:p>
    <w:p>
      <w:pPr>
        <w:rPr>
          <w:sz w:val="22"/>
          <w:szCs w:val="22"/>
        </w:rPr>
      </w:pPr>
    </w:p>
    <w:p>
      <w:pPr>
        <w:rPr>
          <w:sz w:val="22"/>
          <w:szCs w:val="22"/>
        </w:rPr>
      </w:pPr>
      <w:r>
        <w:rPr>
          <w:rFonts w:hint="eastAsia"/>
          <w:sz w:val="22"/>
          <w:szCs w:val="22"/>
        </w:rPr>
        <w:t>八、业务主管单位审查意见</w:t>
      </w:r>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pPr>
              <w:jc w:val="center"/>
              <w:rPr>
                <w:rFonts w:ascii="宋体" w:hAnsi="宋体"/>
                <w:sz w:val="22"/>
                <w:szCs w:val="22"/>
              </w:rPr>
            </w:pPr>
            <w:r>
              <w:rPr>
                <w:rFonts w:hint="eastAsia" w:hAnsi="宋体"/>
                <w:sz w:val="22"/>
                <w:szCs w:val="22"/>
              </w:rPr>
              <w:t>北京赢鼎公益基金会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pPr>
              <w:jc w:val="center"/>
              <w:rPr>
                <w:rFonts w:ascii="宋体" w:hAnsi="宋体"/>
                <w:sz w:val="22"/>
                <w:szCs w:val="22"/>
              </w:rPr>
            </w:pPr>
            <w:r>
              <w:rPr>
                <w:rFonts w:hint="eastAsia" w:hAnsi="宋体"/>
                <w:sz w:val="22"/>
                <w:szCs w:val="22"/>
              </w:rPr>
              <w:t>53110000MJ0179628N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pPr>
              <w:jc w:val="center"/>
              <w:rPr>
                <w:rFonts w:ascii="宋体" w:hAnsi="宋体"/>
                <w:sz w:val="22"/>
                <w:szCs w:val="22"/>
              </w:rPr>
            </w:pPr>
            <w:r>
              <w:rPr>
                <w:rFonts w:hint="eastAsia" w:ascii="宋体" w:hAnsi="宋体"/>
                <w:sz w:val="22"/>
                <w:szCs w:val="22"/>
              </w:rPr>
              <w:t>是否取得</w:t>
            </w:r>
          </w:p>
        </w:tc>
        <w:tc>
          <w:tcPr>
            <w:tcW w:w="1701" w:type="dxa"/>
            <w:vAlign w:val="center"/>
          </w:tcPr>
          <w:p>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pPr>
              <w:spacing w:before="156" w:beforeLines="50"/>
              <w:jc w:val="center"/>
              <w:rPr>
                <w:rFonts w:ascii="宋体" w:hAnsi="宋体"/>
                <w:sz w:val="22"/>
                <w:szCs w:val="22"/>
              </w:rPr>
            </w:pPr>
          </w:p>
        </w:tc>
        <w:tc>
          <w:tcPr>
            <w:tcW w:w="1841" w:type="dxa"/>
            <w:gridSpan w:val="2"/>
            <w:vAlign w:val="center"/>
          </w:tcPr>
          <w:p>
            <w:pPr>
              <w:spacing w:before="156" w:beforeLines="50"/>
              <w:jc w:val="center"/>
              <w:rPr>
                <w:rFonts w:ascii="宋体" w:hAnsi="宋体"/>
                <w:sz w:val="22"/>
                <w:szCs w:val="22"/>
              </w:rPr>
            </w:pPr>
          </w:p>
        </w:tc>
        <w:tc>
          <w:tcPr>
            <w:tcW w:w="2626" w:type="dxa"/>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pPr>
              <w:jc w:val="left"/>
              <w:rPr>
                <w:rFonts w:ascii="宋体" w:hAnsi="宋体"/>
                <w:sz w:val="22"/>
                <w:szCs w:val="22"/>
              </w:rPr>
            </w:pPr>
            <w:r>
              <w:rPr>
                <w:rFonts w:hint="eastAsia" w:hAnsi="宋体"/>
                <w:sz w:val="22"/>
                <w:szCs w:val="22"/>
              </w:rPr>
              <w:t>以开展慈善活动为宗旨，不以营利为目的。通过资助扶贫济困、灾害援助的公益慈善项目，促进公益慈善事业发展。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pPr>
              <w:jc w:val="left"/>
              <w:rPr>
                <w:rFonts w:ascii="宋体" w:hAnsi="宋体"/>
                <w:sz w:val="22"/>
                <w:szCs w:val="22"/>
              </w:rPr>
            </w:pPr>
            <w:r>
              <w:rPr>
                <w:rFonts w:hint="eastAsia" w:hAnsi="宋体"/>
                <w:sz w:val="22"/>
                <w:szCs w:val="22"/>
              </w:rPr>
              <w:t>资助贫困学生就学、贫困患病就医、贫困家庭生活；资助自然灾害或事故灾害等突发事件造成损害的救助。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pPr>
              <w:ind w:left="240"/>
              <w:jc w:val="center"/>
              <w:rPr>
                <w:rFonts w:ascii="宋体" w:hAnsi="宋体"/>
                <w:sz w:val="22"/>
                <w:szCs w:val="22"/>
              </w:rPr>
            </w:pPr>
            <w:r>
              <w:rPr>
                <w:rFonts w:hint="eastAsia" w:ascii="宋体" w:hAnsi="宋体"/>
                <w:sz w:val="22"/>
                <w:szCs w:val="22"/>
              </w:rPr>
              <w:t>登记或认定</w:t>
            </w:r>
          </w:p>
          <w:p>
            <w:pPr>
              <w:ind w:left="240"/>
              <w:jc w:val="center"/>
              <w:rPr>
                <w:rFonts w:ascii="宋体" w:hAnsi="宋体"/>
                <w:sz w:val="22"/>
                <w:szCs w:val="22"/>
              </w:rPr>
            </w:pPr>
            <w:r>
              <w:rPr>
                <w:rFonts w:hint="eastAsia" w:ascii="宋体" w:hAnsi="宋体"/>
                <w:sz w:val="22"/>
                <w:szCs w:val="22"/>
              </w:rPr>
              <w:t>时间</w:t>
            </w:r>
          </w:p>
        </w:tc>
        <w:tc>
          <w:tcPr>
            <w:tcW w:w="2626" w:type="dxa"/>
            <w:vAlign w:val="center"/>
          </w:tcPr>
          <w:p>
            <w:pPr>
              <w:jc w:val="center"/>
              <w:rPr>
                <w:rFonts w:ascii="宋体" w:hAnsi="宋体"/>
                <w:sz w:val="22"/>
                <w:szCs w:val="22"/>
              </w:rPr>
            </w:pPr>
            <w:r>
              <w:rPr>
                <w:rFonts w:hint="eastAsia" w:hAnsi="宋体"/>
                <w:sz w:val="22"/>
                <w:szCs w:val="22"/>
              </w:rPr>
              <w:t>2019-01-29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pPr>
              <w:jc w:val="center"/>
              <w:rPr>
                <w:rFonts w:ascii="宋体" w:hAnsi="宋体"/>
                <w:sz w:val="22"/>
                <w:szCs w:val="22"/>
              </w:rPr>
            </w:pPr>
            <w:r>
              <w:rPr>
                <w:rFonts w:hint="eastAsia" w:hAnsi="宋体"/>
                <w:sz w:val="22"/>
                <w:szCs w:val="22"/>
              </w:rPr>
              <w:t>〇是⊙否</w:t>
            </w:r>
          </w:p>
        </w:tc>
        <w:tc>
          <w:tcPr>
            <w:tcW w:w="1841" w:type="dxa"/>
            <w:gridSpan w:val="2"/>
            <w:vAlign w:val="center"/>
          </w:tcPr>
          <w:p>
            <w:pPr>
              <w:jc w:val="center"/>
              <w:rPr>
                <w:rFonts w:ascii="宋体" w:hAnsi="宋体"/>
                <w:sz w:val="22"/>
                <w:szCs w:val="22"/>
              </w:rPr>
            </w:pPr>
            <w:r>
              <w:rPr>
                <w:rFonts w:hint="eastAsia" w:ascii="宋体" w:hAnsi="宋体"/>
                <w:sz w:val="22"/>
                <w:szCs w:val="22"/>
              </w:rPr>
              <w:t>取得时间</w:t>
            </w: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pPr>
              <w:jc w:val="center"/>
              <w:rPr>
                <w:rFonts w:ascii="宋体" w:hAnsi="宋体"/>
                <w:sz w:val="22"/>
                <w:szCs w:val="22"/>
              </w:rPr>
            </w:pPr>
            <w:r>
              <w:rPr>
                <w:rFonts w:hint="eastAsia" w:hAnsi="宋体"/>
                <w:sz w:val="22"/>
                <w:szCs w:val="22"/>
              </w:rPr>
              <w:t>2019年01月29日</w:t>
            </w:r>
          </w:p>
        </w:tc>
        <w:tc>
          <w:tcPr>
            <w:tcW w:w="1841"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200万元</w:t>
            </w:r>
            <w:r>
              <w:rPr>
                <w:rFonts w:hint="eastAsia" w:hAnsi="宋体"/>
                <w:sz w:val="22"/>
                <w:szCs w:val="22"/>
              </w:rPr>
              <w:cr/>
            </w:r>
            <w:r>
              <w:rPr>
                <w:rFonts w:hint="eastAsia" w:hAnsi="宋体"/>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pPr>
              <w:jc w:val="left"/>
              <w:rPr>
                <w:rFonts w:ascii="宋体" w:hAnsi="宋体"/>
                <w:sz w:val="22"/>
                <w:szCs w:val="22"/>
              </w:rPr>
            </w:pPr>
            <w:r>
              <w:rPr>
                <w:rFonts w:hint="eastAsia" w:hAnsi="宋体"/>
                <w:sz w:val="22"/>
                <w:szCs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pPr>
              <w:jc w:val="left"/>
              <w:rPr>
                <w:rFonts w:ascii="宋体" w:hAnsi="宋体"/>
                <w:sz w:val="22"/>
                <w:szCs w:val="22"/>
              </w:rPr>
            </w:pPr>
            <w:r>
              <w:rPr>
                <w:rFonts w:hint="eastAsia" w:hAnsi="宋体"/>
                <w:sz w:val="22"/>
                <w:szCs w:val="22"/>
              </w:rPr>
              <w:t>北京市朝阳区建国门外大街2号院1号楼30层3301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pPr>
              <w:jc w:val="center"/>
              <w:rPr>
                <w:rFonts w:hint="default" w:ascii="宋体" w:hAnsi="宋体" w:eastAsia="宋体"/>
                <w:sz w:val="22"/>
                <w:szCs w:val="22"/>
                <w:lang w:val="en-US" w:eastAsia="zh-CN"/>
              </w:rPr>
            </w:pPr>
            <w:r>
              <w:rPr>
                <w:rFonts w:hint="eastAsia" w:hAnsi="宋体"/>
                <w:sz w:val="22"/>
                <w:szCs w:val="22"/>
                <w:lang w:val="en-US" w:eastAsia="zh-CN"/>
              </w:rPr>
              <w:t>xxxxxxx</w:t>
            </w:r>
          </w:p>
        </w:tc>
        <w:tc>
          <w:tcPr>
            <w:tcW w:w="1830"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pPr>
              <w:jc w:val="center"/>
              <w:rPr>
                <w:rFonts w:ascii="宋体" w:hAnsi="宋体"/>
                <w:sz w:val="22"/>
                <w:szCs w:val="22"/>
              </w:rPr>
            </w:pPr>
            <w:r>
              <w:rPr>
                <w:rFonts w:hint="eastAsia" w:hAnsi="宋体"/>
                <w:sz w:val="22"/>
                <w:szCs w:val="22"/>
              </w:rPr>
              <w:t>100600</w:t>
            </w:r>
          </w:p>
        </w:tc>
        <w:tc>
          <w:tcPr>
            <w:tcW w:w="1830"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www.yingding.org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王文博</w:t>
            </w:r>
          </w:p>
        </w:tc>
        <w:tc>
          <w:tcPr>
            <w:tcW w:w="2128" w:type="dxa"/>
            <w:gridSpan w:val="2"/>
            <w:vAlign w:val="center"/>
          </w:tcPr>
          <w:p>
            <w:pPr>
              <w:jc w:val="center"/>
              <w:rPr>
                <w:rFonts w:ascii="宋体" w:hAnsi="宋体"/>
                <w:sz w:val="22"/>
                <w:szCs w:val="22"/>
              </w:rPr>
            </w:pPr>
            <w:r>
              <w:rPr>
                <w:rFonts w:hint="eastAsia" w:hAnsi="宋体"/>
                <w:sz w:val="22"/>
                <w:szCs w:val="22"/>
                <w:lang w:val="en-US" w:eastAsia="zh-CN"/>
              </w:rPr>
              <w:t>xxxxxxx</w:t>
            </w:r>
          </w:p>
        </w:tc>
        <w:tc>
          <w:tcPr>
            <w:tcW w:w="1841"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lang w:val="en-US" w:eastAsia="zh-CN"/>
              </w:rPr>
              <w:t>xxxxxxx</w:t>
            </w:r>
          </w:p>
        </w:tc>
        <w:tc>
          <w:tcPr>
            <w:tcW w:w="2626" w:type="dxa"/>
            <w:vAlign w:val="center"/>
          </w:tcPr>
          <w:p>
            <w:pPr>
              <w:jc w:val="center"/>
              <w:rPr>
                <w:rFonts w:ascii="宋体" w:hAnsi="宋体"/>
                <w:sz w:val="22"/>
                <w:szCs w:val="22"/>
              </w:rPr>
            </w:pPr>
            <w:r>
              <w:rPr>
                <w:rFonts w:hint="eastAsia" w:hAnsi="宋体"/>
                <w:sz w:val="22"/>
                <w:szCs w:val="22"/>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于思增</w:t>
            </w:r>
          </w:p>
        </w:tc>
        <w:tc>
          <w:tcPr>
            <w:tcW w:w="2128" w:type="dxa"/>
            <w:gridSpan w:val="2"/>
            <w:vAlign w:val="center"/>
          </w:tcPr>
          <w:p>
            <w:pPr>
              <w:jc w:val="center"/>
              <w:rPr>
                <w:rFonts w:ascii="宋体" w:hAnsi="宋体"/>
                <w:sz w:val="22"/>
                <w:szCs w:val="22"/>
              </w:rPr>
            </w:pPr>
            <w:r>
              <w:rPr>
                <w:rFonts w:hint="eastAsia" w:hAnsi="宋体"/>
                <w:sz w:val="22"/>
                <w:szCs w:val="22"/>
              </w:rPr>
              <w:t>400-</w:t>
            </w:r>
            <w:r>
              <w:rPr>
                <w:rFonts w:hint="eastAsia" w:hAnsi="宋体"/>
                <w:sz w:val="22"/>
                <w:szCs w:val="22"/>
                <w:lang w:val="en-US" w:eastAsia="zh-CN"/>
              </w:rPr>
              <w:t>xxxxxxx</w:t>
            </w:r>
          </w:p>
        </w:tc>
        <w:tc>
          <w:tcPr>
            <w:tcW w:w="1841"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lang w:val="en-US" w:eastAsia="zh-CN"/>
              </w:rPr>
              <w:t>xxxxxxx</w:t>
            </w:r>
          </w:p>
        </w:tc>
        <w:tc>
          <w:tcPr>
            <w:tcW w:w="2626" w:type="dxa"/>
            <w:vAlign w:val="center"/>
          </w:tcPr>
          <w:p>
            <w:pPr>
              <w:jc w:val="center"/>
              <w:rPr>
                <w:rFonts w:ascii="宋体" w:hAnsi="宋体"/>
                <w:sz w:val="22"/>
                <w:szCs w:val="22"/>
              </w:rPr>
            </w:pPr>
            <w:r>
              <w:rPr>
                <w:rFonts w:hint="eastAsia" w:hAnsi="宋体"/>
                <w:sz w:val="22"/>
                <w:szCs w:val="22"/>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王文博</w:t>
            </w:r>
          </w:p>
        </w:tc>
        <w:tc>
          <w:tcPr>
            <w:tcW w:w="2128"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lang w:val="en-US" w:eastAsia="zh-CN"/>
              </w:rPr>
              <w:t>xxxxxxx</w:t>
            </w:r>
            <w:bookmarkStart w:id="5" w:name="_GoBack"/>
            <w:bookmarkEnd w:id="5"/>
          </w:p>
        </w:tc>
        <w:tc>
          <w:tcPr>
            <w:tcW w:w="1841"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lang w:val="en-US" w:eastAsia="zh-CN"/>
              </w:rPr>
              <w:t>xxxxxxx</w:t>
            </w:r>
          </w:p>
        </w:tc>
        <w:tc>
          <w:tcPr>
            <w:tcW w:w="2626" w:type="dxa"/>
            <w:vAlign w:val="center"/>
          </w:tcPr>
          <w:p>
            <w:pPr>
              <w:jc w:val="center"/>
              <w:rPr>
                <w:rFonts w:ascii="宋体" w:hAnsi="宋体"/>
                <w:sz w:val="22"/>
                <w:szCs w:val="22"/>
              </w:rPr>
            </w:pPr>
            <w:r>
              <w:rPr>
                <w:rFonts w:hint="eastAsia" w:hAnsi="宋体"/>
                <w:sz w:val="22"/>
                <w:szCs w:val="22"/>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3445" w:type="dxa"/>
            <w:gridSpan w:val="3"/>
            <w:vAlign w:val="center"/>
          </w:tcPr>
          <w:p>
            <w:pPr>
              <w:jc w:val="center"/>
              <w:rPr>
                <w:rFonts w:ascii="宋体" w:hAnsi="宋体"/>
                <w:sz w:val="22"/>
                <w:szCs w:val="22"/>
              </w:rPr>
            </w:pPr>
            <w:r>
              <w:rPr>
                <w:rFonts w:hint="eastAsia" w:hAnsi="宋体"/>
                <w:sz w:val="22"/>
                <w:szCs w:val="22"/>
              </w:rPr>
              <w:t>何树德</w:t>
            </w:r>
          </w:p>
        </w:tc>
        <w:tc>
          <w:tcPr>
            <w:tcW w:w="1841" w:type="dxa"/>
            <w:gridSpan w:val="2"/>
            <w:vAlign w:val="center"/>
          </w:tcPr>
          <w:p>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pPr>
              <w:jc w:val="center"/>
              <w:rPr>
                <w:rFonts w:ascii="宋体" w:hAnsi="宋体"/>
                <w:sz w:val="22"/>
                <w:szCs w:val="22"/>
              </w:rPr>
            </w:pPr>
            <w:r>
              <w:rPr>
                <w:rFonts w:hint="eastAsia" w:hAnsi="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40" w:firstLineChars="200"/>
              <w:rPr>
                <w:rFonts w:ascii="宋体" w:hAnsi="宋体"/>
                <w:sz w:val="22"/>
                <w:szCs w:val="22"/>
              </w:rPr>
            </w:pPr>
            <w:r>
              <w:rPr>
                <w:rFonts w:hint="eastAsia" w:ascii="宋体" w:hAnsi="宋体"/>
                <w:sz w:val="22"/>
                <w:szCs w:val="22"/>
              </w:rPr>
              <w:t>本届理事会</w:t>
            </w:r>
          </w:p>
          <w:p>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pPr>
              <w:ind w:left="5" w:leftChars="-51" w:right="-107" w:rightChars="-51" w:hanging="112" w:hangingChars="51"/>
              <w:jc w:val="center"/>
              <w:rPr>
                <w:rFonts w:ascii="宋体" w:hAnsi="宋体"/>
                <w:sz w:val="22"/>
                <w:szCs w:val="22"/>
              </w:rPr>
            </w:pPr>
            <w:r>
              <w:rPr>
                <w:rFonts w:hint="eastAsia" w:hAnsi="宋体"/>
                <w:sz w:val="22"/>
                <w:szCs w:val="22"/>
              </w:rPr>
              <w:t>2022-01-29</w:t>
            </w:r>
          </w:p>
        </w:tc>
        <w:tc>
          <w:tcPr>
            <w:tcW w:w="1841" w:type="dxa"/>
            <w:gridSpan w:val="2"/>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pPr>
              <w:jc w:val="center"/>
              <w:rPr>
                <w:rFonts w:ascii="宋体" w:hAnsi="宋体"/>
                <w:sz w:val="22"/>
                <w:szCs w:val="22"/>
              </w:rPr>
            </w:pPr>
            <w:r>
              <w:rPr>
                <w:rFonts w:ascii="宋体" w:hAnsi="宋体"/>
                <w:sz w:val="22"/>
                <w:szCs w:val="22"/>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北京义林奥会计师事务所</w:t>
            </w:r>
          </w:p>
        </w:tc>
        <w:tc>
          <w:tcPr>
            <w:tcW w:w="1841"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2022-03-25</w:t>
            </w:r>
          </w:p>
        </w:tc>
        <w:tc>
          <w:tcPr>
            <w:tcW w:w="1841"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义林奥审字【2022】第A5-403号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2"/>
          <w:szCs w:val="22"/>
        </w:rPr>
      </w:pPr>
    </w:p>
    <w:p>
      <w:pPr>
        <w:outlineLvl w:val="0"/>
        <w:rPr>
          <w:b/>
          <w:sz w:val="22"/>
        </w:rPr>
      </w:pPr>
      <w:r>
        <w:rPr>
          <w:rFonts w:hint="eastAsia"/>
          <w:b/>
          <w:sz w:val="22"/>
        </w:rPr>
        <w:t>（一）理事会召开情况</w:t>
      </w:r>
    </w:p>
    <w:p>
      <w:pPr>
        <w:rPr>
          <w:sz w:val="22"/>
          <w:szCs w:val="22"/>
        </w:rPr>
      </w:pPr>
      <w:r>
        <w:rPr>
          <w:color w:val="auto"/>
          <w:sz w:val="22"/>
        </w:rPr>
        <w:t>本年度共召开（3）次理事会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hint="eastAsia"/>
                <w:sz w:val="22"/>
                <w:szCs w:val="22"/>
              </w:rPr>
              <w:t>本基金会于2021-03-17召开（1）届（6）次理事会议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出席理事名单：何树德、王文博、季方、姚永清、张悦然</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出席监事名单：牟育</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会议决议：1.会议通过了北京赢鼎公益基金会2020年的目标和计划</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hint="eastAsia"/>
                <w:sz w:val="22"/>
                <w:szCs w:val="22"/>
              </w:rPr>
              <w:t>备注：无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本基金会于2021-12-14召开（1）届（7）次理事会议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出席理事名单：何树德、王文博、季方、姚永清、张悦然</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出席监事名单：牟育</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会议决议：2021年12月14日星期二上午9点在建国门外大街2号院1号楼30层3301召开第一届第七次会议，应到理事5名、实到理事5名、应列席监事1名、实列席监事1名。形成以下决议：
1、</w:t>
            </w:r>
            <w:r>
              <w:tab/>
              <w:t>会议经过举手表决同意 姚永清、张悦然 辞去理事职务。
2、</w:t>
            </w:r>
            <w:r>
              <w:tab/>
              <w:t>会议经过举手表决同意增补 于思增、杨英、夏宁 担任理事职务。
以上理事会决议全票通过。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本基金会于2021-12-24召开（1）届（8）次理事会议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出席理事名单：何树德、王文博、季方、于思增、杨英、夏宁</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出席监事名单：牟育</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会议决议：2021年12月24日星期二上午9点在建国门外大街2号院1号楼30层3301召开第一届第八次会议，应到理事6名、实到理事6名、应列席监事1名、实列席监事1名。形成以下决议：
1、</w:t>
            </w:r>
            <w:r>
              <w:tab/>
              <w:t>会议经过举手表决同意 何树德 辞去法定代表人、理事长及理事职务。
2、</w:t>
            </w:r>
            <w:r>
              <w:tab/>
              <w:t>会议经过举手表决同意推选 于思增 担任法定代表人及理事长职务。
以上理事会决议全票通过。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bl>
    <w:p>
      <w:pPr>
        <w:rPr>
          <w:sz w:val="22"/>
          <w:szCs w:val="22"/>
        </w:rPr>
      </w:pPr>
    </w:p>
    <w:p>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6"/>
        <w:gridCol w:w="622"/>
        <w:gridCol w:w="494"/>
        <w:gridCol w:w="990"/>
        <w:gridCol w:w="730"/>
        <w:gridCol w:w="508"/>
        <w:gridCol w:w="498"/>
        <w:gridCol w:w="494"/>
        <w:gridCol w:w="868"/>
        <w:gridCol w:w="496"/>
        <w:gridCol w:w="866"/>
        <w:gridCol w:w="866"/>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89" w:type="pct"/>
          </w:tcPr>
          <w:p>
            <w:pPr>
              <w:rPr>
                <w:sz w:val="22"/>
                <w:szCs w:val="22"/>
              </w:rPr>
            </w:pPr>
            <w:r>
              <w:rPr>
                <w:sz w:val="22"/>
                <w:szCs w:val="22"/>
              </w:rPr>
              <w:t>序号</w:t>
            </w:r>
          </w:p>
        </w:tc>
        <w:tc>
          <w:tcPr>
            <w:tcW w:w="370" w:type="pct"/>
          </w:tcPr>
          <w:p>
            <w:pPr>
              <w:rPr>
                <w:sz w:val="22"/>
                <w:szCs w:val="22"/>
              </w:rPr>
            </w:pPr>
            <w:r>
              <w:rPr>
                <w:sz w:val="22"/>
                <w:szCs w:val="22"/>
              </w:rPr>
              <w:t>姓名</w:t>
            </w:r>
          </w:p>
        </w:tc>
        <w:tc>
          <w:tcPr>
            <w:tcW w:w="294" w:type="pct"/>
          </w:tcPr>
          <w:p>
            <w:pPr>
              <w:rPr>
                <w:sz w:val="22"/>
                <w:szCs w:val="22"/>
              </w:rPr>
            </w:pPr>
            <w:r>
              <w:rPr>
                <w:sz w:val="22"/>
                <w:szCs w:val="22"/>
              </w:rPr>
              <w:t>性别</w:t>
            </w:r>
          </w:p>
        </w:tc>
        <w:tc>
          <w:tcPr>
            <w:tcW w:w="589" w:type="pct"/>
          </w:tcPr>
          <w:p>
            <w:pPr>
              <w:jc w:val="center"/>
              <w:rPr>
                <w:sz w:val="22"/>
                <w:szCs w:val="22"/>
              </w:rPr>
            </w:pPr>
            <w:r>
              <w:rPr>
                <w:rFonts w:hint="eastAsia"/>
                <w:sz w:val="22"/>
                <w:szCs w:val="22"/>
              </w:rPr>
              <w:t>身份证号码</w:t>
            </w:r>
          </w:p>
        </w:tc>
        <w:tc>
          <w:tcPr>
            <w:tcW w:w="434" w:type="pct"/>
          </w:tcPr>
          <w:p>
            <w:pPr>
              <w:jc w:val="center"/>
              <w:rPr>
                <w:sz w:val="22"/>
                <w:szCs w:val="22"/>
              </w:rPr>
            </w:pPr>
            <w:r>
              <w:rPr>
                <w:sz w:val="22"/>
                <w:szCs w:val="22"/>
              </w:rPr>
              <w:t>理事会职务</w:t>
            </w:r>
          </w:p>
        </w:tc>
        <w:tc>
          <w:tcPr>
            <w:tcW w:w="302" w:type="pct"/>
          </w:tcPr>
          <w:p>
            <w:pPr>
              <w:spacing w:line="220" w:lineRule="exact"/>
              <w:rPr>
                <w:sz w:val="22"/>
                <w:szCs w:val="22"/>
              </w:rPr>
            </w:pPr>
            <w:r>
              <w:rPr>
                <w:rFonts w:hint="eastAsia"/>
                <w:sz w:val="22"/>
                <w:szCs w:val="22"/>
              </w:rPr>
              <w:t>工作单位及职务</w:t>
            </w:r>
          </w:p>
        </w:tc>
        <w:tc>
          <w:tcPr>
            <w:tcW w:w="296" w:type="pct"/>
          </w:tcPr>
          <w:p>
            <w:pPr>
              <w:spacing w:line="220" w:lineRule="exact"/>
              <w:rPr>
                <w:sz w:val="22"/>
                <w:szCs w:val="22"/>
              </w:rPr>
            </w:pPr>
            <w:r>
              <w:rPr>
                <w:rFonts w:hint="eastAsia"/>
                <w:sz w:val="22"/>
                <w:szCs w:val="22"/>
              </w:rPr>
              <w:t>是否专职</w:t>
            </w:r>
          </w:p>
        </w:tc>
        <w:tc>
          <w:tcPr>
            <w:tcW w:w="294" w:type="pct"/>
          </w:tcPr>
          <w:p>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516" w:type="pct"/>
          </w:tcPr>
          <w:p>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295" w:type="pct"/>
          </w:tcPr>
          <w:p>
            <w:pPr>
              <w:pStyle w:val="11"/>
              <w:spacing w:line="220" w:lineRule="exact"/>
              <w:jc w:val="center"/>
              <w:rPr>
                <w:sz w:val="22"/>
                <w:szCs w:val="22"/>
              </w:rPr>
            </w:pPr>
            <w:r>
              <w:rPr>
                <w:rFonts w:hint="eastAsia"/>
                <w:sz w:val="22"/>
                <w:szCs w:val="22"/>
              </w:rPr>
              <w:t>领取报酬和补贴事由</w:t>
            </w:r>
          </w:p>
        </w:tc>
        <w:tc>
          <w:tcPr>
            <w:tcW w:w="515"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15"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c>
          <w:tcPr>
            <w:tcW w:w="291" w:type="pct"/>
          </w:tcPr>
          <w:p>
            <w:pPr>
              <w:spacing w:line="220" w:lineRule="exact"/>
              <w:rPr>
                <w:rFonts w:hint="eastAsia" w:ascii="宋体" w:hAnsi="宋体" w:cs="宋体"/>
                <w:kern w:val="0"/>
                <w:sz w:val="22"/>
                <w:szCs w:val="22"/>
              </w:rPr>
            </w:pPr>
            <w:r>
              <w:rPr>
                <w:rFonts w:hint="eastAsia" w:ascii="宋体" w:hAnsi="宋体" w:cs="宋体"/>
                <w:kern w:val="0"/>
                <w:sz w:val="22"/>
                <w:szCs w:val="22"/>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szCs w:val="22"/>
              </w:rPr>
              <w:t>1</w:t>
            </w:r>
          </w:p>
        </w:tc>
        <w:tc>
          <w:tcPr>
            <w:tcW w:w="370" w:type="pct"/>
          </w:tcPr>
          <w:p>
            <w:pPr>
              <w:rPr>
                <w:sz w:val="22"/>
                <w:szCs w:val="22"/>
              </w:rPr>
            </w:pPr>
            <w:r>
              <w:rPr>
                <w:sz w:val="22"/>
                <w:szCs w:val="22"/>
              </w:rPr>
              <w:t>何树德</w:t>
            </w:r>
          </w:p>
        </w:tc>
        <w:tc>
          <w:tcPr>
            <w:tcW w:w="294" w:type="pct"/>
          </w:tcPr>
          <w:p>
            <w:pPr>
              <w:rPr>
                <w:sz w:val="22"/>
                <w:szCs w:val="22"/>
              </w:rPr>
            </w:pPr>
            <w:r>
              <w:rPr>
                <w:sz w:val="22"/>
                <w:szCs w:val="22"/>
              </w:rPr>
              <w:t>男</w:t>
            </w:r>
          </w:p>
        </w:tc>
        <w:tc>
          <w:tcPr>
            <w:tcW w:w="589" w:type="pct"/>
          </w:tcPr>
          <w:p>
            <w:pPr>
              <w:rPr>
                <w:sz w:val="22"/>
                <w:szCs w:val="22"/>
              </w:rPr>
            </w:pPr>
            <w:r>
              <w:rPr>
                <w:sz w:val="22"/>
                <w:szCs w:val="22"/>
              </w:rPr>
              <w:t>152123198309033937</w:t>
            </w:r>
          </w:p>
        </w:tc>
        <w:tc>
          <w:tcPr>
            <w:tcW w:w="434" w:type="pct"/>
          </w:tcPr>
          <w:p>
            <w:pPr>
              <w:rPr>
                <w:sz w:val="22"/>
                <w:szCs w:val="22"/>
              </w:rPr>
            </w:pPr>
            <w:r>
              <w:rPr>
                <w:sz w:val="22"/>
                <w:szCs w:val="22"/>
              </w:rPr>
              <w:t>理事长</w:t>
            </w:r>
          </w:p>
        </w:tc>
        <w:tc>
          <w:tcPr>
            <w:tcW w:w="302" w:type="pct"/>
          </w:tcPr>
          <w:p>
            <w:pPr>
              <w:rPr>
                <w:sz w:val="22"/>
                <w:szCs w:val="22"/>
              </w:rPr>
            </w:pPr>
            <w:r>
              <w:rPr>
                <w:sz w:val="22"/>
                <w:szCs w:val="22"/>
              </w:rPr>
              <w:t>北京赢鼎教育科技股份有限公司  副总经理</w:t>
            </w:r>
          </w:p>
        </w:tc>
        <w:tc>
          <w:tcPr>
            <w:tcW w:w="296" w:type="pct"/>
          </w:tcPr>
          <w:p>
            <w:pPr>
              <w:rPr>
                <w:sz w:val="22"/>
                <w:szCs w:val="22"/>
              </w:rPr>
            </w:pPr>
            <w:r>
              <w:rPr>
                <w:sz w:val="22"/>
                <w:szCs w:val="22"/>
              </w:rPr>
              <w:t>否</w:t>
            </w:r>
          </w:p>
        </w:tc>
        <w:tc>
          <w:tcPr>
            <w:tcW w:w="294" w:type="pct"/>
          </w:tcPr>
          <w:p>
            <w:pPr>
              <w:rPr>
                <w:sz w:val="22"/>
                <w:szCs w:val="22"/>
              </w:rPr>
            </w:pPr>
            <w:r>
              <w:rPr>
                <w:sz w:val="22"/>
                <w:szCs w:val="22"/>
              </w:rPr>
              <w:t>群众</w:t>
            </w:r>
          </w:p>
        </w:tc>
        <w:tc>
          <w:tcPr>
            <w:tcW w:w="516" w:type="pct"/>
          </w:tcPr>
          <w:p>
            <w:pPr>
              <w:rPr>
                <w:sz w:val="22"/>
                <w:szCs w:val="22"/>
              </w:rPr>
            </w:pPr>
            <w:r>
              <w:rPr>
                <w:sz w:val="22"/>
                <w:szCs w:val="22"/>
              </w:rPr>
              <w:t>0</w:t>
            </w:r>
          </w:p>
        </w:tc>
        <w:tc>
          <w:tcPr>
            <w:tcW w:w="295" w:type="pct"/>
          </w:tcPr>
          <w:p>
            <w:pPr>
              <w:rPr>
                <w:sz w:val="22"/>
                <w:szCs w:val="22"/>
              </w:rPr>
            </w:pPr>
            <w:r>
              <w:rPr>
                <w:sz w:val="22"/>
                <w:szCs w:val="22"/>
              </w:rPr>
              <w:t>0</w:t>
            </w:r>
          </w:p>
        </w:tc>
        <w:tc>
          <w:tcPr>
            <w:tcW w:w="515" w:type="pct"/>
          </w:tcPr>
          <w:p>
            <w:pPr>
              <w:rPr>
                <w:sz w:val="22"/>
                <w:szCs w:val="22"/>
              </w:rPr>
            </w:pPr>
            <w:r>
              <w:rPr>
                <w:sz w:val="22"/>
                <w:szCs w:val="22"/>
              </w:rPr>
              <w:t>否</w:t>
            </w:r>
          </w:p>
        </w:tc>
        <w:tc>
          <w:tcPr>
            <w:tcW w:w="515" w:type="pct"/>
          </w:tcPr>
          <w:p>
            <w:pPr>
              <w:rPr>
                <w:sz w:val="22"/>
                <w:szCs w:val="22"/>
              </w:rPr>
            </w:pPr>
          </w:p>
        </w:tc>
        <w:tc>
          <w:tcPr>
            <w:tcW w:w="291" w:type="pct"/>
          </w:tcPr>
          <w:p>
            <w:pPr>
              <w:rPr>
                <w:sz w:val="22"/>
                <w:szCs w:val="22"/>
              </w:rPr>
            </w:pPr>
            <w:r>
              <w:rPr>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2</w:t>
            </w:r>
          </w:p>
        </w:tc>
        <w:tc>
          <w:tcPr>
            <w:tcW w:w="370" w:type="pct"/>
          </w:tcPr>
          <w:p>
            <w:pPr>
              <w:rPr>
                <w:sz w:val="22"/>
                <w:szCs w:val="22"/>
              </w:rPr>
            </w:pPr>
            <w:r>
              <w:rPr>
                <w:rFonts w:ascii="宋体" w:hAnsi="宋体" w:eastAsia="宋体" w:cs="宋体"/>
                <w:sz w:val="22"/>
              </w:rPr>
              <w:t>季方</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r>
              <w:rPr>
                <w:rFonts w:ascii="宋体" w:hAnsi="宋体" w:eastAsia="宋体" w:cs="宋体"/>
                <w:sz w:val="22"/>
              </w:rPr>
              <w:t>110102198201141118</w:t>
            </w:r>
          </w:p>
        </w:tc>
        <w:tc>
          <w:tcPr>
            <w:tcW w:w="434" w:type="pct"/>
          </w:tcPr>
          <w:p>
            <w:pPr>
              <w:rPr>
                <w:sz w:val="22"/>
                <w:szCs w:val="22"/>
              </w:rPr>
            </w:pPr>
            <w:r>
              <w:rPr>
                <w:rFonts w:ascii="宋体" w:hAnsi="宋体" w:eastAsia="宋体" w:cs="宋体"/>
                <w:sz w:val="22"/>
              </w:rPr>
              <w:t>副理事长</w:t>
            </w:r>
          </w:p>
        </w:tc>
        <w:tc>
          <w:tcPr>
            <w:tcW w:w="302" w:type="pct"/>
          </w:tcPr>
          <w:p>
            <w:pPr>
              <w:rPr>
                <w:sz w:val="22"/>
                <w:szCs w:val="22"/>
              </w:rPr>
            </w:pPr>
            <w:r>
              <w:rPr>
                <w:rFonts w:ascii="宋体" w:hAnsi="宋体" w:eastAsia="宋体" w:cs="宋体"/>
                <w:sz w:val="22"/>
              </w:rPr>
              <w:t>天石环宇科技（北京）有限公司  人力总监</w:t>
            </w:r>
          </w:p>
        </w:tc>
        <w:tc>
          <w:tcPr>
            <w:tcW w:w="296" w:type="pct"/>
          </w:tcPr>
          <w:p>
            <w:pPr>
              <w:rPr>
                <w:sz w:val="22"/>
                <w:szCs w:val="22"/>
              </w:rPr>
            </w:pPr>
            <w:r>
              <w:rPr>
                <w:rFonts w:ascii="宋体" w:hAnsi="宋体" w:eastAsia="宋体" w:cs="宋体"/>
                <w:sz w:val="22"/>
              </w:rPr>
              <w:t>是</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3</w:t>
            </w:r>
          </w:p>
        </w:tc>
        <w:tc>
          <w:tcPr>
            <w:tcW w:w="370" w:type="pct"/>
          </w:tcPr>
          <w:p>
            <w:pPr>
              <w:rPr>
                <w:sz w:val="22"/>
                <w:szCs w:val="22"/>
              </w:rPr>
            </w:pPr>
            <w:r>
              <w:rPr>
                <w:rFonts w:ascii="宋体" w:hAnsi="宋体" w:eastAsia="宋体" w:cs="宋体"/>
                <w:sz w:val="22"/>
              </w:rPr>
              <w:t>王文博</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r>
              <w:rPr>
                <w:rFonts w:ascii="宋体" w:hAnsi="宋体" w:eastAsia="宋体" w:cs="宋体"/>
                <w:sz w:val="22"/>
              </w:rPr>
              <w:t>370103198009075012</w:t>
            </w:r>
          </w:p>
        </w:tc>
        <w:tc>
          <w:tcPr>
            <w:tcW w:w="434" w:type="pct"/>
          </w:tcPr>
          <w:p>
            <w:pPr>
              <w:rPr>
                <w:sz w:val="22"/>
                <w:szCs w:val="22"/>
              </w:rPr>
            </w:pPr>
            <w:r>
              <w:rPr>
                <w:rFonts w:ascii="宋体" w:hAnsi="宋体" w:eastAsia="宋体" w:cs="宋体"/>
                <w:sz w:val="22"/>
              </w:rPr>
              <w:t>秘书长</w:t>
            </w:r>
          </w:p>
        </w:tc>
        <w:tc>
          <w:tcPr>
            <w:tcW w:w="302" w:type="pct"/>
          </w:tcPr>
          <w:p>
            <w:pPr>
              <w:rPr>
                <w:sz w:val="22"/>
                <w:szCs w:val="22"/>
              </w:rPr>
            </w:pPr>
            <w:r>
              <w:rPr>
                <w:rFonts w:ascii="宋体" w:hAnsi="宋体" w:eastAsia="宋体" w:cs="宋体"/>
                <w:sz w:val="22"/>
              </w:rPr>
              <w:t>北京赢鼎教育科技股份有限公司 部门总监</w:t>
            </w:r>
          </w:p>
        </w:tc>
        <w:tc>
          <w:tcPr>
            <w:tcW w:w="296" w:type="pct"/>
          </w:tcPr>
          <w:p>
            <w:pPr>
              <w:rPr>
                <w:sz w:val="22"/>
                <w:szCs w:val="22"/>
              </w:rPr>
            </w:pPr>
            <w:r>
              <w:rPr>
                <w:rFonts w:ascii="宋体" w:hAnsi="宋体" w:eastAsia="宋体" w:cs="宋体"/>
                <w:sz w:val="22"/>
              </w:rPr>
              <w:t>是</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4</w:t>
            </w:r>
          </w:p>
        </w:tc>
        <w:tc>
          <w:tcPr>
            <w:tcW w:w="370" w:type="pct"/>
          </w:tcPr>
          <w:p>
            <w:pPr>
              <w:rPr>
                <w:sz w:val="22"/>
                <w:szCs w:val="22"/>
              </w:rPr>
            </w:pPr>
            <w:r>
              <w:rPr>
                <w:rFonts w:ascii="宋体" w:hAnsi="宋体" w:eastAsia="宋体" w:cs="宋体"/>
                <w:sz w:val="22"/>
              </w:rPr>
              <w:t>杨英</w:t>
            </w:r>
          </w:p>
        </w:tc>
        <w:tc>
          <w:tcPr>
            <w:tcW w:w="294" w:type="pct"/>
          </w:tcPr>
          <w:p>
            <w:pPr>
              <w:rPr>
                <w:sz w:val="22"/>
                <w:szCs w:val="22"/>
              </w:rPr>
            </w:pPr>
            <w:r>
              <w:rPr>
                <w:rFonts w:ascii="宋体" w:hAnsi="宋体" w:eastAsia="宋体" w:cs="宋体"/>
                <w:sz w:val="22"/>
              </w:rPr>
              <w:t>女</w:t>
            </w:r>
          </w:p>
        </w:tc>
        <w:tc>
          <w:tcPr>
            <w:tcW w:w="589" w:type="pct"/>
          </w:tcPr>
          <w:p>
            <w:pPr>
              <w:rPr>
                <w:sz w:val="22"/>
                <w:szCs w:val="22"/>
              </w:rPr>
            </w:pPr>
            <w:r>
              <w:rPr>
                <w:rFonts w:ascii="宋体" w:hAnsi="宋体" w:eastAsia="宋体" w:cs="宋体"/>
                <w:sz w:val="22"/>
              </w:rPr>
              <w:t>370402198202273125</w:t>
            </w: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r>
              <w:rPr>
                <w:rFonts w:ascii="宋体" w:hAnsi="宋体" w:eastAsia="宋体" w:cs="宋体"/>
                <w:sz w:val="22"/>
              </w:rPr>
              <w:t>北京首税科技有限公司 经理</w:t>
            </w: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5</w:t>
            </w:r>
          </w:p>
        </w:tc>
        <w:tc>
          <w:tcPr>
            <w:tcW w:w="370" w:type="pct"/>
          </w:tcPr>
          <w:p>
            <w:pPr>
              <w:rPr>
                <w:sz w:val="22"/>
                <w:szCs w:val="22"/>
              </w:rPr>
            </w:pPr>
            <w:r>
              <w:rPr>
                <w:rFonts w:ascii="宋体" w:hAnsi="宋体" w:eastAsia="宋体" w:cs="宋体"/>
                <w:sz w:val="22"/>
              </w:rPr>
              <w:t>夏宁</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r>
              <w:rPr>
                <w:rFonts w:ascii="宋体" w:hAnsi="宋体" w:eastAsia="宋体" w:cs="宋体"/>
                <w:sz w:val="22"/>
              </w:rPr>
              <w:t>370982198505023077</w:t>
            </w: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r>
              <w:rPr>
                <w:rFonts w:ascii="宋体" w:hAnsi="宋体" w:eastAsia="宋体" w:cs="宋体"/>
                <w:sz w:val="22"/>
              </w:rPr>
              <w:t>北京首税科技有限公司 员工</w:t>
            </w: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6</w:t>
            </w:r>
          </w:p>
        </w:tc>
        <w:tc>
          <w:tcPr>
            <w:tcW w:w="370" w:type="pct"/>
          </w:tcPr>
          <w:p>
            <w:pPr>
              <w:rPr>
                <w:sz w:val="22"/>
                <w:szCs w:val="22"/>
              </w:rPr>
            </w:pPr>
            <w:r>
              <w:rPr>
                <w:rFonts w:ascii="宋体" w:hAnsi="宋体" w:eastAsia="宋体" w:cs="宋体"/>
                <w:sz w:val="22"/>
              </w:rPr>
              <w:t>于思增</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r>
              <w:rPr>
                <w:rFonts w:ascii="宋体" w:hAnsi="宋体" w:eastAsia="宋体" w:cs="宋体"/>
                <w:sz w:val="22"/>
              </w:rPr>
              <w:t>370212197603024012</w:t>
            </w: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r>
              <w:rPr>
                <w:rFonts w:ascii="宋体" w:hAnsi="宋体" w:eastAsia="宋体" w:cs="宋体"/>
                <w:sz w:val="22"/>
              </w:rPr>
              <w:t>御安汇诚国际信用评价有限公司 经理</w:t>
            </w:r>
          </w:p>
        </w:tc>
        <w:tc>
          <w:tcPr>
            <w:tcW w:w="296" w:type="pct"/>
          </w:tcPr>
          <w:p>
            <w:pPr>
              <w:rPr>
                <w:sz w:val="22"/>
                <w:szCs w:val="22"/>
              </w:rPr>
            </w:pPr>
            <w:r>
              <w:rPr>
                <w:rFonts w:ascii="宋体" w:hAnsi="宋体" w:eastAsia="宋体" w:cs="宋体"/>
                <w:sz w:val="22"/>
              </w:rPr>
              <w:t>是</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是</w:t>
            </w:r>
          </w:p>
        </w:tc>
      </w:tr>
    </w:tbl>
    <w:p>
      <w:pPr>
        <w:rPr>
          <w:sz w:val="22"/>
          <w:szCs w:val="22"/>
        </w:rPr>
      </w:pPr>
    </w:p>
    <w:p>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34"/>
        <w:gridCol w:w="576"/>
        <w:gridCol w:w="496"/>
        <w:gridCol w:w="1059"/>
        <w:gridCol w:w="747"/>
        <w:gridCol w:w="545"/>
        <w:gridCol w:w="1115"/>
        <w:gridCol w:w="743"/>
        <w:gridCol w:w="1237"/>
        <w:gridCol w:w="868"/>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3"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30"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4"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2" w:type="pct"/>
          </w:tcPr>
          <w:p>
            <w:pPr>
              <w:spacing w:line="220" w:lineRule="exact"/>
              <w:rPr>
                <w:sz w:val="22"/>
                <w:szCs w:val="22"/>
              </w:rPr>
            </w:pPr>
            <w:r>
              <w:rPr>
                <w:rFonts w:hint="eastAsia"/>
                <w:sz w:val="22"/>
                <w:szCs w:val="22"/>
              </w:rPr>
              <w:t>领取报酬和补贴事由</w:t>
            </w:r>
          </w:p>
        </w:tc>
        <w:tc>
          <w:tcPr>
            <w:tcW w:w="736"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16"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c>
          <w:tcPr>
            <w:tcW w:w="290" w:type="pct"/>
          </w:tcPr>
          <w:p>
            <w:pPr>
              <w:spacing w:line="220" w:lineRule="exact"/>
              <w:rPr>
                <w:rFonts w:hint="eastAsia" w:ascii="宋体" w:hAnsi="宋体" w:cs="宋体"/>
                <w:kern w:val="0"/>
                <w:sz w:val="22"/>
                <w:szCs w:val="22"/>
              </w:rPr>
            </w:pPr>
            <w:r>
              <w:rPr>
                <w:rFonts w:hint="eastAsia" w:ascii="宋体" w:hAnsi="宋体" w:cs="宋体"/>
                <w:kern w:val="0"/>
                <w:sz w:val="22"/>
                <w:szCs w:val="22"/>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 w:type="pct"/>
          </w:tcPr>
          <w:p>
            <w:pPr>
              <w:rPr>
                <w:sz w:val="22"/>
                <w:szCs w:val="22"/>
              </w:rPr>
            </w:pPr>
            <w:r>
              <w:rPr>
                <w:rFonts w:hint="eastAsia" w:ascii="宋体" w:hAnsi="宋体" w:eastAsia="宋体" w:cs="宋体"/>
                <w:sz w:val="22"/>
                <w:szCs w:val="22"/>
              </w:rPr>
              <w:t>1</w:t>
            </w:r>
          </w:p>
        </w:tc>
        <w:tc>
          <w:tcPr>
            <w:tcW w:w="343" w:type="pct"/>
          </w:tcPr>
          <w:p>
            <w:pPr>
              <w:rPr>
                <w:sz w:val="22"/>
                <w:szCs w:val="22"/>
              </w:rPr>
            </w:pPr>
            <w:r>
              <w:rPr>
                <w:rFonts w:hint="eastAsia"/>
                <w:sz w:val="22"/>
                <w:szCs w:val="22"/>
              </w:rPr>
              <w:t>牟育</w:t>
            </w:r>
          </w:p>
        </w:tc>
        <w:tc>
          <w:tcPr>
            <w:tcW w:w="295" w:type="pct"/>
          </w:tcPr>
          <w:p>
            <w:pPr>
              <w:rPr>
                <w:sz w:val="22"/>
                <w:szCs w:val="22"/>
              </w:rPr>
            </w:pPr>
            <w:r>
              <w:rPr>
                <w:rFonts w:hint="eastAsia"/>
                <w:sz w:val="22"/>
                <w:szCs w:val="22"/>
              </w:rPr>
              <w:t>男</w:t>
            </w:r>
          </w:p>
        </w:tc>
        <w:tc>
          <w:tcPr>
            <w:tcW w:w="630" w:type="pct"/>
          </w:tcPr>
          <w:p>
            <w:pPr>
              <w:rPr>
                <w:sz w:val="22"/>
                <w:szCs w:val="22"/>
              </w:rPr>
            </w:pPr>
            <w:r>
              <w:rPr>
                <w:rFonts w:hint="eastAsia"/>
                <w:sz w:val="22"/>
                <w:szCs w:val="22"/>
              </w:rPr>
              <w:t>220103198707100438</w:t>
            </w:r>
          </w:p>
        </w:tc>
        <w:tc>
          <w:tcPr>
            <w:tcW w:w="444" w:type="pct"/>
          </w:tcPr>
          <w:p>
            <w:pPr>
              <w:rPr>
                <w:sz w:val="22"/>
                <w:szCs w:val="22"/>
              </w:rPr>
            </w:pPr>
            <w:r>
              <w:rPr>
                <w:sz w:val="22"/>
                <w:szCs w:val="22"/>
              </w:rPr>
              <w:t>北京赢鼎教育科技股份有限公司 教研总监</w:t>
            </w:r>
          </w:p>
        </w:tc>
        <w:tc>
          <w:tcPr>
            <w:tcW w:w="324" w:type="pct"/>
          </w:tcPr>
          <w:p>
            <w:pPr>
              <w:rPr>
                <w:sz w:val="22"/>
                <w:szCs w:val="22"/>
              </w:rPr>
            </w:pPr>
            <w:r>
              <w:rPr>
                <w:sz w:val="22"/>
                <w:szCs w:val="22"/>
              </w:rPr>
              <w:t>群众</w:t>
            </w:r>
          </w:p>
        </w:tc>
        <w:tc>
          <w:tcPr>
            <w:tcW w:w="663" w:type="pct"/>
          </w:tcPr>
          <w:p>
            <w:pPr>
              <w:rPr>
                <w:sz w:val="22"/>
                <w:szCs w:val="22"/>
              </w:rPr>
            </w:pPr>
            <w:r>
              <w:rPr>
                <w:rFonts w:hint="eastAsia"/>
                <w:sz w:val="22"/>
                <w:szCs w:val="22"/>
              </w:rPr>
              <w:t>0</w:t>
            </w:r>
          </w:p>
        </w:tc>
        <w:tc>
          <w:tcPr>
            <w:tcW w:w="442" w:type="pct"/>
          </w:tcPr>
          <w:p>
            <w:pPr>
              <w:rPr>
                <w:sz w:val="22"/>
                <w:szCs w:val="22"/>
              </w:rPr>
            </w:pPr>
            <w:r>
              <w:rPr>
                <w:rFonts w:hint="eastAsia"/>
                <w:sz w:val="22"/>
                <w:szCs w:val="22"/>
              </w:rPr>
              <w:t>0</w:t>
            </w:r>
          </w:p>
        </w:tc>
        <w:tc>
          <w:tcPr>
            <w:tcW w:w="736" w:type="pct"/>
          </w:tcPr>
          <w:p>
            <w:pPr>
              <w:rPr>
                <w:sz w:val="22"/>
                <w:szCs w:val="22"/>
              </w:rPr>
            </w:pPr>
            <w:r>
              <w:rPr>
                <w:rFonts w:hint="eastAsia"/>
                <w:sz w:val="22"/>
                <w:szCs w:val="22"/>
              </w:rPr>
              <w:t>否</w:t>
            </w:r>
          </w:p>
        </w:tc>
        <w:tc>
          <w:tcPr>
            <w:tcW w:w="516" w:type="pct"/>
          </w:tcPr>
          <w:p>
            <w:pPr>
              <w:rPr>
                <w:sz w:val="22"/>
                <w:szCs w:val="22"/>
              </w:rPr>
            </w:pPr>
          </w:p>
        </w:tc>
        <w:tc>
          <w:tcPr>
            <w:tcW w:w="290" w:type="pct"/>
          </w:tcPr>
          <w:p>
            <w:pPr>
              <w:rPr>
                <w:rFonts w:hint="eastAsia"/>
                <w:sz w:val="22"/>
                <w:szCs w:val="22"/>
              </w:rPr>
            </w:pPr>
            <w:r>
              <w:rPr>
                <w:sz w:val="22"/>
                <w:szCs w:val="22"/>
              </w:rPr>
              <w:t>否</w:t>
            </w:r>
          </w:p>
        </w:tc>
      </w:tr>
    </w:tbl>
    <w:p>
      <w:pPr>
        <w:pStyle w:val="4"/>
        <w:rPr>
          <w:sz w:val="22"/>
          <w:szCs w:val="22"/>
        </w:rPr>
      </w:pPr>
    </w:p>
    <w:p>
      <w:pPr>
        <w:pStyle w:val="4"/>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pPr>
        <w:outlineLvl w:val="0"/>
        <w:rPr>
          <w:sz w:val="22"/>
          <w:szCs w:val="22"/>
        </w:rPr>
      </w:pPr>
    </w:p>
    <w:p>
      <w:pPr>
        <w:outlineLvl w:val="0"/>
        <w:rPr>
          <w:b/>
          <w:sz w:val="22"/>
          <w:szCs w:val="22"/>
        </w:rPr>
      </w:pPr>
      <w:r>
        <w:rPr>
          <w:rFonts w:hint="eastAsia"/>
          <w:b/>
          <w:sz w:val="22"/>
          <w:szCs w:val="22"/>
        </w:rPr>
        <w:t>（四）工作人员情况：</w:t>
      </w:r>
    </w:p>
    <w:p>
      <w:pPr>
        <w:pStyle w:val="4"/>
        <w:rPr>
          <w:sz w:val="22"/>
          <w:szCs w:val="22"/>
        </w:rPr>
      </w:pPr>
      <w:r>
        <w:rPr>
          <w:color w:val="auto"/>
          <w:sz w:val="22"/>
        </w:rPr>
        <w:t>本机构共有（4）位工作人员</w:t>
      </w:r>
    </w:p>
    <w:p>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梁颖卓</w:t>
            </w:r>
          </w:p>
        </w:tc>
        <w:tc>
          <w:tcPr>
            <w:tcW w:w="811" w:type="pct"/>
            <w:vAlign w:val="center"/>
          </w:tcPr>
          <w:p>
            <w:pPr>
              <w:jc w:val="center"/>
              <w:rPr>
                <w:sz w:val="22"/>
                <w:szCs w:val="22"/>
              </w:rPr>
            </w:pPr>
            <w:r>
              <w:rPr>
                <w:rFonts w:hint="eastAsia"/>
                <w:sz w:val="22"/>
                <w:szCs w:val="22"/>
              </w:rPr>
              <w:t>女</w:t>
            </w:r>
          </w:p>
        </w:tc>
        <w:tc>
          <w:tcPr>
            <w:tcW w:w="558" w:type="pct"/>
            <w:vAlign w:val="center"/>
          </w:tcPr>
          <w:p>
            <w:pPr>
              <w:jc w:val="center"/>
              <w:rPr>
                <w:sz w:val="22"/>
                <w:szCs w:val="22"/>
              </w:rPr>
            </w:pPr>
            <w:r>
              <w:rPr>
                <w:sz w:val="22"/>
                <w:szCs w:val="22"/>
              </w:rPr>
              <w:t>群众</w:t>
            </w:r>
          </w:p>
        </w:tc>
        <w:tc>
          <w:tcPr>
            <w:tcW w:w="696" w:type="pct"/>
            <w:vAlign w:val="center"/>
          </w:tcPr>
          <w:p>
            <w:pPr>
              <w:jc w:val="center"/>
              <w:rPr>
                <w:sz w:val="22"/>
                <w:szCs w:val="22"/>
              </w:rPr>
            </w:pPr>
            <w:r>
              <w:rPr>
                <w:rFonts w:hint="eastAsia"/>
                <w:sz w:val="22"/>
                <w:szCs w:val="22"/>
              </w:rPr>
              <w:t>1981-06-09</w:t>
            </w:r>
          </w:p>
        </w:tc>
        <w:tc>
          <w:tcPr>
            <w:tcW w:w="717" w:type="pct"/>
            <w:vAlign w:val="center"/>
          </w:tcPr>
          <w:p>
            <w:pPr>
              <w:jc w:val="center"/>
              <w:rPr>
                <w:sz w:val="22"/>
                <w:szCs w:val="22"/>
              </w:rPr>
            </w:pPr>
            <w:r>
              <w:rPr>
                <w:rFonts w:hint="eastAsia"/>
                <w:sz w:val="22"/>
                <w:szCs w:val="22"/>
              </w:rPr>
              <w:t>大专</w:t>
            </w:r>
          </w:p>
        </w:tc>
        <w:tc>
          <w:tcPr>
            <w:tcW w:w="652" w:type="pct"/>
          </w:tcPr>
          <w:p>
            <w:pPr>
              <w:jc w:val="center"/>
              <w:rPr>
                <w:sz w:val="22"/>
                <w:szCs w:val="22"/>
              </w:rPr>
            </w:pPr>
            <w:r>
              <w:rPr>
                <w:rFonts w:hint="eastAsia"/>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王文博</w:t>
            </w:r>
          </w:p>
        </w:tc>
        <w:tc>
          <w:tcPr>
            <w:tcW w:w="811" w:type="pct"/>
            <w:vAlign w:val="center"/>
          </w:tcPr>
          <w:p>
            <w:pPr>
              <w:jc w:val="center"/>
              <w:rPr>
                <w:sz w:val="22"/>
                <w:szCs w:val="22"/>
              </w:rPr>
            </w:pPr>
            <w:r>
              <w:rPr>
                <w:rFonts w:ascii="宋体" w:hAnsi="宋体" w:eastAsia="宋体" w:cs="宋体"/>
                <w:sz w:val="22"/>
              </w:rPr>
              <w:t>男</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r>
              <w:rPr>
                <w:rFonts w:ascii="宋体" w:hAnsi="宋体" w:eastAsia="宋体" w:cs="宋体"/>
                <w:sz w:val="22"/>
              </w:rPr>
              <w:t>1980-09-07</w:t>
            </w:r>
          </w:p>
        </w:tc>
        <w:tc>
          <w:tcPr>
            <w:tcW w:w="717" w:type="pct"/>
            <w:vAlign w:val="center"/>
          </w:tcPr>
          <w:p>
            <w:pPr>
              <w:jc w:val="center"/>
              <w:rPr>
                <w:sz w:val="22"/>
                <w:szCs w:val="22"/>
              </w:rPr>
            </w:pPr>
            <w:r>
              <w:rPr>
                <w:rFonts w:ascii="宋体" w:hAnsi="宋体" w:eastAsia="宋体" w:cs="宋体"/>
                <w:sz w:val="22"/>
              </w:rPr>
              <w:t>硕士</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张悦然</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r>
              <w:rPr>
                <w:rFonts w:ascii="宋体" w:hAnsi="宋体" w:eastAsia="宋体" w:cs="宋体"/>
                <w:sz w:val="22"/>
              </w:rPr>
              <w:t>1986-12-13</w:t>
            </w: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牟育</w:t>
            </w:r>
          </w:p>
        </w:tc>
        <w:tc>
          <w:tcPr>
            <w:tcW w:w="811" w:type="pct"/>
            <w:vAlign w:val="center"/>
          </w:tcPr>
          <w:p>
            <w:pPr>
              <w:jc w:val="center"/>
              <w:rPr>
                <w:sz w:val="22"/>
                <w:szCs w:val="22"/>
              </w:rPr>
            </w:pPr>
            <w:r>
              <w:rPr>
                <w:rFonts w:ascii="宋体" w:hAnsi="宋体" w:eastAsia="宋体" w:cs="宋体"/>
                <w:sz w:val="22"/>
              </w:rPr>
              <w:t>男</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r>
              <w:rPr>
                <w:rFonts w:ascii="宋体" w:hAnsi="宋体" w:eastAsia="宋体" w:cs="宋体"/>
                <w:sz w:val="22"/>
              </w:rPr>
              <w:t>1987-07-10</w:t>
            </w:r>
          </w:p>
        </w:tc>
        <w:tc>
          <w:tcPr>
            <w:tcW w:w="717" w:type="pct"/>
            <w:vAlign w:val="center"/>
          </w:tcPr>
          <w:p>
            <w:pPr>
              <w:jc w:val="center"/>
              <w:rPr>
                <w:sz w:val="22"/>
                <w:szCs w:val="22"/>
              </w:rPr>
            </w:pPr>
            <w:r>
              <w:rPr>
                <w:rFonts w:ascii="宋体" w:hAnsi="宋体" w:eastAsia="宋体" w:cs="宋体"/>
                <w:sz w:val="22"/>
              </w:rPr>
              <w:t>硕士</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tblPrEx>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0</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gridSpan w:val="2"/>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北京农商银行政务中心支行0204000103000002815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3"/>
            <w:vAlign w:val="center"/>
          </w:tcPr>
          <w:p>
            <w:pPr>
              <w:jc w:val="center"/>
              <w:rPr>
                <w:rFonts w:ascii="宋体" w:hAnsi="宋体"/>
                <w:sz w:val="22"/>
                <w:szCs w:val="22"/>
              </w:rPr>
            </w:pPr>
            <w:r>
              <w:rPr>
                <w:rFonts w:hint="eastAsia" w:ascii="宋体" w:hAnsi="宋体" w:cs="宋体"/>
                <w:sz w:val="22"/>
                <w:szCs w:val="22"/>
              </w:rPr>
              <w:t>〇 有 ⊙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7"/>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hint="eastAsia" w:ascii="宋体" w:hAnsi="宋体" w:eastAsia="宋体" w:cs="宋体"/>
                <w:sz w:val="22"/>
                <w:szCs w:val="22"/>
              </w:rPr>
              <w:t>1</w:t>
            </w:r>
          </w:p>
        </w:tc>
        <w:tc>
          <w:tcPr>
            <w:tcW w:w="1029" w:type="dxa"/>
            <w:gridSpan w:val="2"/>
            <w:vAlign w:val="center"/>
          </w:tcPr>
          <w:p>
            <w:pPr>
              <w:jc w:val="center"/>
              <w:rPr>
                <w:rFonts w:ascii="宋体" w:hAnsi="宋体"/>
                <w:sz w:val="22"/>
                <w:szCs w:val="22"/>
              </w:rPr>
            </w:pPr>
            <w:r>
              <w:rPr>
                <w:rFonts w:hint="eastAsia" w:ascii="宋体" w:hAnsi="宋体"/>
                <w:sz w:val="22"/>
                <w:szCs w:val="22"/>
              </w:rPr>
              <w:t>梁颖卓</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bl>
    <w:p>
      <w:pPr>
        <w:rPr>
          <w:b w:val="0"/>
          <w:sz w:val="22"/>
          <w:szCs w:val="22"/>
        </w:rPr>
      </w:pPr>
    </w:p>
    <w:p>
      <w:pPr>
        <w:rPr>
          <w:sz w:val="22"/>
          <w:szCs w:val="22"/>
        </w:rPr>
      </w:pPr>
    </w:p>
    <w:p>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287"/>
        <w:gridCol w:w="1489"/>
        <w:gridCol w:w="43"/>
        <w:gridCol w:w="1378"/>
        <w:gridCol w:w="1599"/>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3063" w:type="dxa"/>
            <w:gridSpan w:val="4"/>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北京赢鼎公益基金会</w:t>
            </w:r>
          </w:p>
        </w:tc>
        <w:tc>
          <w:tcPr>
            <w:tcW w:w="1378"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341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83"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从业人员中28周岁以下团员人数</w:t>
            </w:r>
          </w:p>
        </w:tc>
        <w:tc>
          <w:tcPr>
            <w:tcW w:w="153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2977"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8周岁至35周岁团员人数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59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3020" w:type="dxa"/>
            <w:gridSpan w:val="3"/>
            <w:vAlign w:val="center"/>
          </w:tcPr>
          <w:p>
            <w:pPr>
              <w:jc w:val="center"/>
              <w:rPr>
                <w:rFonts w:ascii="宋体" w:hAnsi="宋体" w:cs="宋体"/>
                <w:color w:val="000000" w:themeColor="text1"/>
                <w:sz w:val="22"/>
                <w:szCs w:val="22"/>
                <w14:textFill>
                  <w14:solidFill>
                    <w14:schemeClr w14:val="tx1"/>
                  </w14:solidFill>
                </w14:textFill>
              </w:rPr>
            </w:pPr>
          </w:p>
        </w:tc>
        <w:tc>
          <w:tcPr>
            <w:tcW w:w="1421"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3413" w:type="dxa"/>
            <w:gridSpan w:val="2"/>
            <w:vAlign w:val="center"/>
          </w:tcPr>
          <w:p>
            <w:pP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3020"/>
        <w:gridCol w:w="25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4"/>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3"/>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vAlign w:val="center"/>
          </w:tcPr>
          <w:p>
            <w:pPr>
              <w:jc w:val="center"/>
              <w:rPr>
                <w:rFonts w:ascii="宋体" w:hAnsi="宋体" w:cs="宋体"/>
                <w:color w:val="000000" w:themeColor="text1"/>
                <w:sz w:val="22"/>
                <w:szCs w:val="22"/>
                <w14:textFill>
                  <w14:solidFill>
                    <w14:schemeClr w14:val="tx1"/>
                  </w14:solidFill>
                </w14:textFill>
              </w:rPr>
            </w:pPr>
          </w:p>
        </w:tc>
        <w:tc>
          <w:tcPr>
            <w:tcW w:w="256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组织类别</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72"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4834" w:type="dxa"/>
            <w:gridSpan w:val="2"/>
            <w:vAlign w:val="center"/>
          </w:tcPr>
          <w:p>
            <w:pPr>
              <w:jc w:val="cente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社会组织职务</w:t>
            </w:r>
          </w:p>
        </w:tc>
        <w:tc>
          <w:tcPr>
            <w:tcW w:w="77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p>
        </w:tc>
        <w:tc>
          <w:tcPr>
            <w:tcW w:w="560" w:type="dxa"/>
            <w:vAlign w:val="center"/>
          </w:tcPr>
          <w:p>
            <w:pPr>
              <w:jc w:val="center"/>
              <w:rPr>
                <w:rFonts w:ascii="宋体" w:hAnsi="宋体" w:cs="宋体"/>
                <w:color w:val="000000" w:themeColor="text1"/>
                <w:sz w:val="22"/>
                <w:szCs w:val="22"/>
                <w14:textFill>
                  <w14:solidFill>
                    <w14:schemeClr w14:val="tx1"/>
                  </w14:solidFill>
                </w14:textFill>
              </w:rPr>
            </w:pPr>
          </w:p>
        </w:tc>
        <w:tc>
          <w:tcPr>
            <w:tcW w:w="495"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jc w:val="center"/>
              <w:rPr>
                <w:rFonts w:ascii="宋体" w:hAnsi="宋体" w:cs="宋体"/>
                <w:color w:val="000000" w:themeColor="text1"/>
                <w:sz w:val="22"/>
                <w:szCs w:val="22"/>
                <w14:textFill>
                  <w14:solidFill>
                    <w14:schemeClr w14:val="tx1"/>
                  </w14:solidFill>
                </w14:textFill>
              </w:rPr>
            </w:pPr>
          </w:p>
        </w:tc>
        <w:tc>
          <w:tcPr>
            <w:tcW w:w="709" w:type="dxa"/>
            <w:vAlign w:val="center"/>
          </w:tcPr>
          <w:p>
            <w:pPr>
              <w:jc w:val="center"/>
              <w:rPr>
                <w:rFonts w:ascii="宋体" w:hAnsi="宋体" w:cs="宋体"/>
                <w:color w:val="000000" w:themeColor="text1"/>
                <w:sz w:val="22"/>
                <w:szCs w:val="22"/>
                <w14:textFill>
                  <w14:solidFill>
                    <w14:schemeClr w14:val="tx1"/>
                  </w14:solidFill>
                </w14:textFill>
              </w:rPr>
            </w:pP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rPr>
                <w:rFonts w:ascii="宋体" w:hAnsi="宋体" w:cs="宋体"/>
                <w:color w:val="000000" w:themeColor="text1"/>
                <w:sz w:val="22"/>
                <w:szCs w:val="22"/>
                <w14:textFill>
                  <w14:solidFill>
                    <w14:schemeClr w14:val="tx1"/>
                  </w14:solidFill>
                </w14:textFill>
              </w:rPr>
            </w:pP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p>
        </w:tc>
        <w:tc>
          <w:tcPr>
            <w:tcW w:w="969" w:type="dxa"/>
            <w:vAlign w:val="center"/>
          </w:tcPr>
          <w:p>
            <w:pPr>
              <w:jc w:val="center"/>
              <w:rPr>
                <w:rFonts w:ascii="宋体" w:hAnsi="宋体" w:cs="宋体"/>
                <w:color w:val="000000" w:themeColor="text1"/>
                <w:sz w:val="22"/>
                <w:szCs w:val="22"/>
                <w14:textFill>
                  <w14:solidFill>
                    <w14:schemeClr w14:val="tx1"/>
                  </w14:solidFill>
                </w14:textFill>
              </w:rPr>
            </w:pPr>
          </w:p>
        </w:tc>
        <w:tc>
          <w:tcPr>
            <w:tcW w:w="809"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pPr>
              <w:rPr>
                <w:rFonts w:ascii="宋体" w:hAnsi="宋体" w:cs="宋体"/>
                <w:color w:val="000000" w:themeColor="text1"/>
                <w:sz w:val="22"/>
                <w:szCs w:val="22"/>
                <w:highlight w:val="yellow"/>
                <w14:textFill>
                  <w14:solidFill>
                    <w14:schemeClr w14:val="tx1"/>
                  </w14:solidFill>
                </w14:textFill>
              </w:rPr>
            </w:pPr>
          </w:p>
        </w:tc>
      </w:tr>
    </w:tbl>
    <w:p>
      <w:pPr>
        <w:jc w:val="left"/>
        <w:rPr>
          <w:sz w:val="22"/>
          <w:szCs w:val="22"/>
        </w:rPr>
      </w:pPr>
    </w:p>
    <w:p>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pPr>
              <w:jc w:val="left"/>
              <w:rPr>
                <w:rFonts w:ascii="宋体" w:hAnsi="宋体" w:cs="宋体"/>
                <w:color w:val="000000" w:themeColor="text1"/>
                <w:sz w:val="22"/>
                <w:szCs w:val="22"/>
                <w14:textFill>
                  <w14:solidFill>
                    <w14:schemeClr w14:val="tx1"/>
                  </w14:solidFill>
                </w14:textFill>
              </w:rPr>
            </w:pPr>
          </w:p>
        </w:tc>
      </w:tr>
    </w:tbl>
    <w:p>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p>
        </w:tc>
        <w:tc>
          <w:tcPr>
            <w:tcW w:w="1980" w:type="dxa"/>
            <w:vAlign w:val="center"/>
          </w:tcPr>
          <w:p>
            <w:pPr>
              <w:jc w:val="center"/>
              <w:rPr>
                <w:rFonts w:ascii="宋体" w:hAnsi="宋体" w:cs="宋体"/>
                <w:color w:val="000000" w:themeColor="text1"/>
                <w:sz w:val="22"/>
                <w:szCs w:val="22"/>
                <w14:textFill>
                  <w14:solidFill>
                    <w14:schemeClr w14:val="tx1"/>
                  </w14:solidFill>
                </w14:textFill>
              </w:rPr>
            </w:pP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p>
        </w:tc>
        <w:tc>
          <w:tcPr>
            <w:tcW w:w="567" w:type="dxa"/>
            <w:vAlign w:val="center"/>
          </w:tcPr>
          <w:p>
            <w:pPr>
              <w:jc w:val="center"/>
              <w:rPr>
                <w:rFonts w:ascii="宋体" w:hAnsi="宋体" w:cs="宋体"/>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rPr>
          <w:rFonts w:ascii="宋体" w:hAnsi="宋体" w:cs="宋体"/>
          <w:color w:val="FF0000"/>
          <w:szCs w:val="21"/>
        </w:rPr>
      </w:pPr>
      <w:r>
        <w:rPr>
          <w:rFonts w:ascii="宋体" w:hAnsi="宋体" w:cs="宋体"/>
          <w:color w:val="FF0000"/>
          <w:szCs w:val="21"/>
        </w:rPr>
        <w:t>4</w:t>
      </w:r>
      <w:r>
        <w:rPr>
          <w:rFonts w:hint="eastAsia" w:ascii="宋体" w:hAnsi="宋体" w:cs="宋体"/>
          <w:color w:val="FF0000"/>
          <w:szCs w:val="21"/>
        </w:rPr>
        <w:t>.党组织信息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rPr>
          <w:rFonts w:ascii="宋体" w:hAnsi="宋体" w:cs="宋体"/>
          <w:color w:val="FF0000"/>
          <w:szCs w:val="21"/>
        </w:rPr>
      </w:pPr>
      <w:r>
        <w:rPr>
          <w:rFonts w:ascii="宋体" w:hAnsi="宋体" w:cs="宋体"/>
          <w:color w:val="FF0000"/>
          <w:szCs w:val="21"/>
        </w:rPr>
        <w:t>5</w:t>
      </w:r>
      <w:r>
        <w:rPr>
          <w:rFonts w:hint="eastAsia" w:ascii="宋体" w:hAnsi="宋体" w:cs="宋体"/>
          <w:color w:val="FF0000"/>
          <w:szCs w:val="21"/>
        </w:rPr>
        <w:t>.党员信息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rPr>
          <w:rFonts w:ascii="宋体" w:hAnsi="宋体" w:cs="宋体"/>
          <w:color w:val="FF0000"/>
          <w:szCs w:val="21"/>
        </w:rPr>
      </w:pPr>
      <w:r>
        <w:rPr>
          <w:rFonts w:ascii="宋体" w:hAnsi="宋体" w:cs="宋体"/>
          <w:color w:val="FF0000"/>
          <w:szCs w:val="21"/>
        </w:rPr>
        <w:t>6</w:t>
      </w:r>
      <w:r>
        <w:rPr>
          <w:rFonts w:hint="eastAsia" w:ascii="宋体" w:hAnsi="宋体" w:cs="宋体"/>
          <w:color w:val="FF0000"/>
          <w:szCs w:val="21"/>
        </w:rPr>
        <w:t>.党建活动开展情况</w:t>
      </w:r>
    </w:p>
    <w:p>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165"/>
        <w:gridCol w:w="726"/>
        <w:gridCol w:w="301"/>
        <w:gridCol w:w="428"/>
        <w:gridCol w:w="354"/>
        <w:gridCol w:w="532"/>
        <w:gridCol w:w="1008"/>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241" w:type="pct"/>
            <w:gridSpan w:val="8"/>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4"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兼职（6）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5" w:type="pct"/>
            <w:gridSpan w:val="3"/>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6"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6" w:type="pct"/>
            <w:gridSpan w:val="5"/>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9" w:type="pct"/>
            <w:gridSpan w:val="2"/>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0"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5"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711"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c>
          <w:tcPr>
            <w:tcW w:w="759"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1"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1"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5"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2"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3"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7" w:type="pct"/>
            <w:gridSpan w:val="2"/>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8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0" w:type="pct"/>
            <w:gridSpan w:val="8"/>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5" w:type="pct"/>
            <w:gridSpan w:val="3"/>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0小时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185000.00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于</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100000.00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开展公益项目</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杨</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85000.00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开展公益项目</w:t>
            </w: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185000.00</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rFonts w:hint="eastAsia"/>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2"/>
        <w:gridCol w:w="2032"/>
        <w:gridCol w:w="1877"/>
        <w:gridCol w:w="6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rPr>
                <w:rFonts w:ascii="宋体" w:hAnsi="宋体"/>
                <w:sz w:val="22"/>
                <w:szCs w:val="22"/>
              </w:rPr>
            </w:pPr>
            <w:r>
              <w:rPr>
                <w:rFonts w:hint="eastAsia" w:ascii="宋体" w:hAnsi="宋体"/>
                <w:sz w:val="22"/>
                <w:szCs w:val="22"/>
              </w:rPr>
              <w:t>本年度共开展了（0）项公益慈善项目，具体情况如下：</w:t>
            </w: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tcPr>
          <w:p>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1158" w:type="pct"/>
          </w:tcPr>
          <w:p>
            <w:pPr>
              <w:rPr>
                <w:rFonts w:ascii="宋体" w:hAnsi="宋体"/>
                <w:sz w:val="22"/>
                <w:szCs w:val="22"/>
              </w:rPr>
            </w:pPr>
            <w:r>
              <w:rPr>
                <w:rFonts w:hint="eastAsia" w:ascii="宋体" w:hAnsi="宋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gridSpan w:val="2"/>
          </w:tcPr>
          <w:p>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pct"/>
            <w:gridSpan w:val="2"/>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p>
        </w:tc>
        <w:tc>
          <w:tcPr>
            <w:tcW w:w="1101" w:type="pct"/>
          </w:tcPr>
          <w:p>
            <w:pPr>
              <w:rPr>
                <w:rFonts w:ascii="宋体" w:hAnsi="宋体"/>
                <w:sz w:val="22"/>
                <w:szCs w:val="22"/>
              </w:rPr>
            </w:pPr>
            <w:r>
              <w:rPr>
                <w:rFonts w:hint="eastAsia" w:ascii="宋体" w:hAnsi="宋体"/>
                <w:sz w:val="22"/>
                <w:szCs w:val="22"/>
              </w:rPr>
              <w:t>备案时间</w:t>
            </w:r>
          </w:p>
        </w:tc>
        <w:tc>
          <w:tcPr>
            <w:tcW w:w="1197" w:type="pct"/>
            <w:gridSpan w:val="2"/>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10" w:type="pct"/>
            <w:gridSpan w:val="2"/>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sz w:val="22"/>
                <w:szCs w:val="22"/>
              </w:rPr>
              <w:t xml:space="preserve"> 是  否</w:t>
            </w:r>
          </w:p>
        </w:tc>
        <w:tc>
          <w:tcPr>
            <w:tcW w:w="1101"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7" w:type="pct"/>
            <w:gridSpan w:val="2"/>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0" w:type="pct"/>
            <w:gridSpan w:val="2"/>
          </w:tcPr>
          <w:p>
            <w:pPr>
              <w:rPr>
                <w:rFonts w:ascii="宋体" w:hAnsi="宋体"/>
                <w:sz w:val="22"/>
                <w:szCs w:val="22"/>
              </w:rPr>
            </w:pPr>
            <w:r>
              <w:rPr>
                <w:rFonts w:hint="eastAsia" w:ascii="宋体" w:hAnsi="宋体"/>
                <w:sz w:val="22"/>
                <w:szCs w:val="22"/>
              </w:rPr>
              <w:t>是否开展互联网募捐</w:t>
            </w:r>
          </w:p>
        </w:tc>
        <w:tc>
          <w:tcPr>
            <w:tcW w:w="3490" w:type="pct"/>
            <w:gridSpan w:val="4"/>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0" w:type="pct"/>
            <w:gridSpan w:val="2"/>
          </w:tcPr>
          <w:p>
            <w:pPr>
              <w:rPr>
                <w:rFonts w:ascii="宋体" w:hAnsi="宋体"/>
                <w:sz w:val="22"/>
                <w:szCs w:val="22"/>
              </w:rPr>
            </w:pPr>
            <w:r>
              <w:rPr>
                <w:rFonts w:hint="eastAsia" w:ascii="宋体" w:hAnsi="宋体"/>
                <w:sz w:val="22"/>
                <w:szCs w:val="22"/>
              </w:rPr>
              <w:t>开展互联网募捐请填写募捐平台名称</w:t>
            </w:r>
          </w:p>
        </w:tc>
        <w:tc>
          <w:tcPr>
            <w:tcW w:w="3490" w:type="pct"/>
            <w:gridSpan w:val="4"/>
          </w:tcPr>
          <w:p>
            <w:pPr>
              <w:rPr>
                <w:rFonts w:ascii="宋体" w:hAnsi="宋体"/>
                <w:sz w:val="22"/>
                <w:szCs w:val="22"/>
              </w:rPr>
            </w:pP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55"/>
        <w:gridCol w:w="3867"/>
      </w:tblGrid>
      <w:tr>
        <w:tblPrEx>
          <w:tblCellMar>
            <w:top w:w="0" w:type="dxa"/>
            <w:left w:w="108" w:type="dxa"/>
            <w:bottom w:w="0" w:type="dxa"/>
            <w:right w:w="108" w:type="dxa"/>
          </w:tblCellMar>
        </w:tblPrEx>
        <w:trPr>
          <w:trHeight w:val="345" w:hRule="atLeast"/>
        </w:trPr>
        <w:tc>
          <w:tcPr>
            <w:tcW w:w="5000" w:type="pct"/>
            <w:gridSpan w:val="2"/>
            <w:tcBorders>
              <w:bottom w:val="single" w:color="auto" w:sz="4" w:space="0"/>
            </w:tcBorders>
            <w:shd w:val="clear" w:color="000000" w:fill="FFFFFF"/>
            <w:vAlign w:val="center"/>
          </w:tcPr>
          <w:p>
            <w:pPr>
              <w:ind w:left="1" w:right="-82" w:firstLine="2937" w:firstLineChars="1399"/>
              <w:rPr>
                <w:rFonts w:ascii="宋体" w:hAnsi="宋体"/>
                <w:color w:val="000000"/>
              </w:rPr>
            </w:pPr>
            <w:r>
              <w:rPr>
                <w:rFonts w:hint="eastAsia" w:ascii="宋体" w:hAnsi="宋体"/>
                <w:color w:val="000000"/>
              </w:rPr>
              <w:t>未取得公开募捐资格的慈善组织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2012000.52</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196971.27</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178500.00</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18471.27</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0</w:t>
            </w:r>
          </w:p>
        </w:tc>
      </w:tr>
      <w:tr>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8.87%（本年）8.86%（前三年末净资产）</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9.40%</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pPr>
              <w:ind w:firstLine="360" w:firstLineChars="200"/>
              <w:rPr>
                <w:rFonts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widowControl/>
              <w:jc w:val="left"/>
              <w:rPr>
                <w:rFonts w:ascii="宋体" w:hAnsi="宋体" w:eastAsia="宋体" w:cs="宋体"/>
                <w:bCs/>
                <w:color w:val="181717" w:themeColor="background2" w:themeShade="1A"/>
                <w:kern w:val="0"/>
                <w:sz w:val="16"/>
                <w:szCs w:val="16"/>
              </w:rPr>
            </w:pPr>
          </w:p>
        </w:tc>
      </w:tr>
    </w:tbl>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关爱困难家庭孤寡老人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人民币185000元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人民币178500元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〇 文化艺术 〇 社会服务 〇 科学研究 〇 生态环境 〇 灾害救助 〇 法律与公民权利 〇 政府倡导 〇 公益事业发展 〇 志愿服务 〇 扶贫及社区发展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关爱困难家庭孤寡老人”基金会工作人员了解到山东省菏泽曹县，还有很多困难家庭中唯一子女不幸离世的孤寡老人。他们多年面临赡养和情感缺失的问题，生活上缺乏照料，情感上缺少关心和慰藉，也多面临经济困难，缺乏生活保障。基金会对这些无人照料和生活自理困难的老年人进行帮扶。</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本年度巩固拓展脱贫成果及助力乡村振兴情况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单位名称北京赢鼎公益基金会  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2021年度巩固拓展脱贫成果及助力乡村振兴情况统计表</w:t>
      </w:r>
      <w:r>
        <w:rPr>
          <w:color w:val="000000"/>
          <w:sz w:val="22"/>
        </w:rPr>
        <w:tab/>
        <w:t/>
      </w:r>
      <w:r>
        <w:rPr>
          <w:color w:val="000000"/>
          <w:sz w:val="22"/>
        </w:rPr>
        <w:tab/>
        <w:t>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blPrEx>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21</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21</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2021</w:t>
      </w:r>
      <w:r>
        <w:rPr>
          <w:rFonts w:hint="eastAsia" w:asciiTheme="minorEastAsia" w:hAnsiTheme="minorEastAsia" w:eastAsiaTheme="minorEastAsia"/>
          <w:b/>
          <w:bCs/>
          <w:color w:val="000000" w:themeColor="text1"/>
          <w:sz w:val="22"/>
          <w:szCs w:val="22"/>
          <w14:textFill>
            <w14:solidFill>
              <w14:schemeClr w14:val="tx1"/>
            </w14:solidFill>
          </w14:textFill>
        </w:rPr>
        <w:t>年度巩固拓展脱贫成果及助力乡村振兴项目表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外籍人员在</w:t>
            </w:r>
          </w:p>
          <w:p>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w:t>
            </w:r>
            <w:r>
              <w:rPr>
                <w:rFonts w:hint="eastAsia" w:cs="宋体" w:asciiTheme="minorEastAsia" w:hAnsiTheme="minorEastAsia"/>
                <w:color w:val="FF0000"/>
                <w:sz w:val="22"/>
              </w:rPr>
              <w:t>本年度</w:t>
            </w:r>
            <w:r>
              <w:rPr>
                <w:rFonts w:hint="eastAsia" w:asciiTheme="minorEastAsia" w:hAnsiTheme="minorEastAsia"/>
                <w:bCs/>
                <w:color w:val="FF0000"/>
                <w:sz w:val="22"/>
              </w:rPr>
              <w:t>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w:t>
            </w:r>
          </w:p>
          <w:p>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资金来源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注：1.本栏目统计本单位截止本年度仍然有效参加的所有国际组织。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pPr>
        <w:tabs>
          <w:tab w:val="left" w:pos="4963"/>
        </w:tabs>
        <w:jc w:val="left"/>
        <w:rPr>
          <w:rFonts w:asciiTheme="minorEastAsia" w:hAnsiTheme="minorEastAsia"/>
          <w:color w:val="000000"/>
          <w:sz w:val="22"/>
        </w:rPr>
      </w:pP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Cs/>
                <w:kern w:val="0"/>
                <w:sz w:val="22"/>
                <w:szCs w:val="22"/>
              </w:rPr>
            </w:pPr>
          </w:p>
        </w:tc>
        <w:tc>
          <w:tcPr>
            <w:tcW w:w="1014" w:type="dxa"/>
            <w:vMerge w:val="continue"/>
            <w:vAlign w:val="center"/>
          </w:tcPr>
          <w:p>
            <w:pPr>
              <w:jc w:val="center"/>
              <w:rPr>
                <w:rFonts w:ascii="宋体" w:hAnsi="宋体" w:cs="宋体"/>
                <w:bCs/>
                <w:kern w:val="0"/>
                <w:sz w:val="22"/>
                <w:szCs w:val="22"/>
              </w:rPr>
            </w:pP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widowControl/>
              <w:jc w:val="center"/>
              <w:rPr>
                <w:rFonts w:ascii="宋体"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color w:val="000000"/>
                <w:kern w:val="0"/>
                <w:sz w:val="22"/>
                <w:szCs w:val="22"/>
              </w:rPr>
              <w:t>关爱困难家庭孤寡老人</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185000.00</w:t>
            </w:r>
          </w:p>
        </w:tc>
        <w:tc>
          <w:tcPr>
            <w:tcW w:w="1289" w:type="dxa"/>
            <w:vAlign w:val="center"/>
          </w:tcPr>
          <w:p>
            <w:pPr>
              <w:jc w:val="left"/>
              <w:rPr>
                <w:rFonts w:ascii="宋体" w:hAnsi="宋体" w:cs="宋体"/>
                <w:kern w:val="0"/>
                <w:sz w:val="22"/>
                <w:szCs w:val="22"/>
              </w:rPr>
            </w:pPr>
            <w:r>
              <w:rPr>
                <w:rFonts w:ascii="宋体" w:hAnsi="宋体" w:cs="宋体"/>
                <w:bCs/>
                <w:kern w:val="0"/>
                <w:sz w:val="22"/>
                <w:szCs w:val="22"/>
              </w:rPr>
              <w:t>178500.00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178500.00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185000.00</w:t>
            </w:r>
          </w:p>
        </w:tc>
        <w:tc>
          <w:tcPr>
            <w:tcW w:w="1289" w:type="dxa"/>
            <w:vAlign w:val="center"/>
          </w:tcPr>
          <w:p>
            <w:pPr>
              <w:widowControl/>
              <w:jc w:val="left"/>
              <w:rPr>
                <w:rFonts w:ascii="宋体" w:hAnsi="宋体" w:cs="宋体"/>
                <w:kern w:val="0"/>
                <w:sz w:val="22"/>
                <w:szCs w:val="22"/>
              </w:rPr>
            </w:pPr>
            <w:r>
              <w:rPr>
                <w:rFonts w:ascii="宋体" w:hAnsi="宋体" w:cs="宋体"/>
                <w:color w:val="000000"/>
                <w:kern w:val="0"/>
                <w:sz w:val="22"/>
                <w:szCs w:val="22"/>
              </w:rPr>
              <w:t>178500.00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178500.00</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bCs/>
                <w:kern w:val="0"/>
                <w:sz w:val="22"/>
                <w:szCs w:val="22"/>
              </w:rPr>
              <w:t>关爱困难家庭孤寡老人</w:t>
            </w:r>
          </w:p>
        </w:tc>
        <w:tc>
          <w:tcPr>
            <w:tcW w:w="1104" w:type="pct"/>
          </w:tcPr>
          <w:p>
            <w:pPr>
              <w:widowControl/>
              <w:jc w:val="left"/>
              <w:rPr>
                <w:rFonts w:ascii="宋体" w:hAnsi="宋体" w:cs="宋体"/>
                <w:kern w:val="0"/>
                <w:sz w:val="22"/>
                <w:szCs w:val="22"/>
              </w:rPr>
            </w:pPr>
            <w:r>
              <w:rPr>
                <w:rFonts w:ascii="宋体" w:hAnsi="宋体" w:cs="宋体"/>
                <w:bCs/>
                <w:kern w:val="0"/>
                <w:sz w:val="22"/>
                <w:szCs w:val="22"/>
              </w:rPr>
              <w:t>菏泽霞笙商贸有限公司</w:t>
            </w:r>
          </w:p>
        </w:tc>
        <w:tc>
          <w:tcPr>
            <w:tcW w:w="737" w:type="pct"/>
          </w:tcPr>
          <w:p>
            <w:pPr>
              <w:widowControl/>
              <w:jc w:val="left"/>
              <w:rPr>
                <w:rFonts w:ascii="宋体" w:hAnsi="宋体" w:cs="宋体"/>
                <w:kern w:val="0"/>
                <w:sz w:val="22"/>
                <w:szCs w:val="22"/>
              </w:rPr>
            </w:pPr>
            <w:r>
              <w:rPr>
                <w:rFonts w:ascii="宋体" w:hAnsi="宋体" w:cs="宋体"/>
                <w:bCs/>
                <w:kern w:val="0"/>
                <w:sz w:val="22"/>
                <w:szCs w:val="22"/>
              </w:rPr>
              <w:t>175000.00</w:t>
            </w: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98.04%</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r>
              <w:rPr>
                <w:rFonts w:ascii="宋体" w:hAnsi="宋体" w:cs="宋体"/>
                <w:bCs/>
                <w:kern w:val="0"/>
                <w:sz w:val="22"/>
                <w:szCs w:val="22"/>
              </w:rPr>
              <w:t>购买捐赠物品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r>
              <w:rPr>
                <w:rFonts w:hint="eastAsia" w:ascii="宋体" w:hAnsi="宋体" w:cs="宋体"/>
                <w:bCs/>
                <w:kern w:val="0"/>
                <w:sz w:val="22"/>
                <w:szCs w:val="22"/>
              </w:rPr>
              <w:t>175000.00</w:t>
            </w: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98.04%</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p>
        </w:tc>
        <w:tc>
          <w:tcPr>
            <w:tcW w:w="924" w:type="pct"/>
          </w:tcPr>
          <w:p>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何树德</w:t>
            </w:r>
          </w:p>
        </w:tc>
        <w:tc>
          <w:tcPr>
            <w:tcW w:w="2474" w:type="pct"/>
            <w:vAlign w:val="center"/>
          </w:tcPr>
          <w:p>
            <w:pPr>
              <w:jc w:val="left"/>
              <w:rPr>
                <w:rFonts w:ascii="宋体" w:hAnsi="宋体" w:eastAsia="宋体"/>
                <w:bCs/>
                <w:sz w:val="22"/>
              </w:rPr>
            </w:pPr>
            <w:r>
              <w:rPr>
                <w:rFonts w:hint="eastAsia" w:ascii="宋体" w:hAnsi="宋体" w:eastAsia="宋体"/>
                <w:bCs/>
                <w:sz w:val="22"/>
              </w:rPr>
              <w:t>理事长</w:t>
            </w:r>
          </w:p>
        </w:tc>
      </w:tr>
    </w:tbl>
    <w:p>
      <w:pPr>
        <w:rPr>
          <w:rFonts w:ascii="宋体" w:hAnsi="宋体" w:eastAsia="宋体"/>
          <w:color w:val="FF0000"/>
          <w:sz w:val="22"/>
          <w:shd w:val="clear" w:color="auto" w:fill="FFFFFF"/>
        </w:rPr>
      </w:pPr>
      <w:r>
        <w:rPr>
          <w:rFonts w:hint="eastAsia" w:ascii="宋体" w:hAnsi="宋体" w:eastAsia="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p>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850"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pPr>
              <w:jc w:val="left"/>
              <w:rPr>
                <w:rFonts w:ascii="宋体" w:hAnsi="宋体"/>
                <w:bCs/>
                <w:sz w:val="22"/>
                <w:szCs w:val="22"/>
              </w:rPr>
            </w:pPr>
            <w:r>
              <w:rPr>
                <w:rFonts w:hint="eastAsia" w:ascii="宋体" w:hAnsi="宋体"/>
                <w:bCs/>
                <w:sz w:val="22"/>
                <w:szCs w:val="22"/>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Cs/>
                <w:sz w:val="22"/>
                <w:szCs w:val="22"/>
              </w:rPr>
            </w:pPr>
          </w:p>
        </w:tc>
        <w:tc>
          <w:tcPr>
            <w:tcW w:w="1028" w:type="pct"/>
          </w:tcPr>
          <w:p>
            <w:pPr>
              <w:jc w:val="center"/>
              <w:rPr>
                <w:rFonts w:ascii="宋体" w:hAnsi="宋体"/>
                <w:bCs/>
                <w:sz w:val="22"/>
                <w:szCs w:val="22"/>
              </w:rPr>
            </w:pPr>
            <w:r>
              <w:rPr>
                <w:rFonts w:hint="eastAsia" w:ascii="宋体" w:hAnsi="宋体"/>
                <w:bCs/>
                <w:sz w:val="22"/>
                <w:szCs w:val="22"/>
              </w:rPr>
              <w:t>本年发生额（人民币元）</w:t>
            </w:r>
          </w:p>
        </w:tc>
        <w:tc>
          <w:tcPr>
            <w:tcW w:w="822" w:type="pct"/>
          </w:tcPr>
          <w:p>
            <w:pPr>
              <w:jc w:val="center"/>
              <w:rPr>
                <w:rFonts w:ascii="宋体" w:hAnsi="宋体"/>
                <w:bCs/>
                <w:sz w:val="22"/>
                <w:szCs w:val="22"/>
              </w:rPr>
            </w:pPr>
            <w:r>
              <w:rPr>
                <w:rFonts w:hint="eastAsia" w:ascii="宋体" w:hAnsi="宋体"/>
                <w:bCs/>
                <w:sz w:val="22"/>
                <w:szCs w:val="22"/>
              </w:rPr>
              <w:t>余额（人民币元）</w:t>
            </w:r>
          </w:p>
        </w:tc>
        <w:tc>
          <w:tcPr>
            <w:tcW w:w="1164" w:type="pct"/>
          </w:tcPr>
          <w:p>
            <w:pPr>
              <w:jc w:val="center"/>
              <w:rPr>
                <w:rFonts w:ascii="宋体" w:hAnsi="宋体"/>
                <w:bCs/>
                <w:sz w:val="22"/>
                <w:szCs w:val="22"/>
              </w:rPr>
            </w:pPr>
            <w:r>
              <w:rPr>
                <w:rFonts w:hint="eastAsia" w:ascii="宋体" w:hAnsi="宋体"/>
                <w:bCs/>
                <w:sz w:val="22"/>
                <w:szCs w:val="22"/>
              </w:rPr>
              <w:t>本年发生额（人民币元）</w:t>
            </w:r>
          </w:p>
        </w:tc>
        <w:tc>
          <w:tcPr>
            <w:tcW w:w="890" w:type="pct"/>
          </w:tcPr>
          <w:p>
            <w:pPr>
              <w:jc w:val="center"/>
              <w:rPr>
                <w:rFonts w:ascii="宋体" w:hAnsi="宋体"/>
                <w:bCs/>
                <w:sz w:val="22"/>
                <w:szCs w:val="22"/>
              </w:rPr>
            </w:pPr>
            <w:r>
              <w:rPr>
                <w:rFonts w:hint="eastAsia" w:ascii="宋体" w:hAnsi="宋体"/>
                <w:bCs/>
                <w:sz w:val="22"/>
                <w:szCs w:val="22"/>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 w:val="22"/>
                <w:szCs w:val="22"/>
              </w:rPr>
            </w:pPr>
            <w:r>
              <w:rPr>
                <w:rFonts w:hint="eastAsia" w:ascii="宋体" w:hAnsi="宋体" w:eastAsia="宋体" w:cs="宋体"/>
                <w:bCs/>
                <w:sz w:val="22"/>
                <w:szCs w:val="22"/>
              </w:rPr>
              <w:t>何树德</w:t>
            </w:r>
          </w:p>
        </w:tc>
        <w:tc>
          <w:tcPr>
            <w:tcW w:w="1028" w:type="pct"/>
          </w:tcPr>
          <w:p>
            <w:pPr>
              <w:jc w:val="center"/>
              <w:rPr>
                <w:rFonts w:ascii="宋体" w:hAnsi="宋体"/>
                <w:bCs/>
                <w:sz w:val="22"/>
                <w:szCs w:val="22"/>
              </w:rPr>
            </w:pPr>
            <w:r>
              <w:rPr>
                <w:rFonts w:hint="eastAsia" w:ascii="宋体" w:hAnsi="宋体"/>
                <w:bCs/>
                <w:sz w:val="22"/>
                <w:szCs w:val="22"/>
              </w:rPr>
              <w:t>0</w:t>
            </w:r>
          </w:p>
        </w:tc>
        <w:tc>
          <w:tcPr>
            <w:tcW w:w="822"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1164" w:type="pct"/>
          </w:tcPr>
          <w:p>
            <w:pPr>
              <w:jc w:val="center"/>
              <w:rPr>
                <w:rFonts w:ascii="宋体" w:hAnsi="宋体"/>
                <w:bCs/>
                <w:sz w:val="22"/>
                <w:szCs w:val="22"/>
              </w:rPr>
            </w:pPr>
            <w:r>
              <w:rPr>
                <w:rFonts w:hint="eastAsia" w:ascii="宋体" w:hAnsi="宋体"/>
                <w:bCs/>
                <w:sz w:val="22"/>
                <w:szCs w:val="22"/>
              </w:rPr>
              <w:t>0</w:t>
            </w:r>
          </w:p>
        </w:tc>
        <w:tc>
          <w:tcPr>
            <w:tcW w:w="890" w:type="pct"/>
          </w:tcPr>
          <w:p>
            <w:pPr>
              <w:rPr>
                <w:rFonts w:ascii="宋体" w:hAnsi="宋体"/>
                <w:bCs/>
                <w:sz w:val="22"/>
                <w:szCs w:val="22"/>
              </w:rPr>
            </w:pPr>
            <w:r>
              <w:rPr>
                <w:rFonts w:hint="eastAsia" w:ascii="宋体" w:hAnsi="宋体"/>
                <w:bCs/>
                <w:sz w:val="22"/>
                <w:szCs w:val="22"/>
              </w:rPr>
              <w:t>0</w:t>
            </w:r>
          </w:p>
        </w:tc>
      </w:tr>
    </w:tbl>
    <w:p>
      <w:pPr>
        <w:rPr>
          <w:rFonts w:ascii="宋体" w:hAnsi="宋体"/>
          <w:sz w:val="22"/>
          <w:szCs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何树德</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何树德</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何树德</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何树德</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eastAsia="宋体" w:cs="宋体"/>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before="156" w:beforeLines="50"/>
        <w:rPr>
          <w:rFonts w:ascii="宋体" w:hAnsi="宋体" w:eastAsia="宋体"/>
          <w:bCs/>
          <w:color w:val="000000"/>
          <w:sz w:val="22"/>
        </w:rPr>
      </w:pPr>
    </w:p>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r>
              <w:rPr>
                <w:rFonts w:hint="eastAsia"/>
                <w:bCs/>
                <w:color w:val="000000"/>
                <w:sz w:val="22"/>
                <w:szCs w:val="22"/>
              </w:rPr>
              <w:t>北京赢鼎公益基金会2021年工作报告，2021年基金会在北京市民政局的指导和关心下，全体理事会成员积极和同仁们学习，从最初的运营不规范，专业程度半空白的情况下，努力和同仁们学习，加强规范基金会的运作，强化理事会内部的管理，不断完善自身的建设，不断的磨掉自身的不足，促进本基金会的稳健发展。
本年度北京赢鼎公益基金会开展了“关爱困难家庭孤寡老人”基金会工作人员了解到山东省菏泽曹县，还有很多困难家庭中唯一子女不幸离世的孤寡老人。他们多年面临赡养和情感缺失的问题，生活上缺乏照料，情感上缺少关心和慰藉，也多面临经济困难，缺乏生活保障。基金会决定对这些无人照料和生活自理困难的老年人进行帮扶，资助日用品、营养品、被褥等。同时给予心里疏导，缓解老人的情感缺陷以及对子女的思念之情。项目宗旨是改善困难家庭的孤寡老人能够获得正常家庭的温暖，安度晚年。
本年度不足：因基金会法定代表人工作一直到外地家中老人也在外地实在脱不开身，再加上疫情原因导致基金会运营出现问题，本年度基金会内部进行了调整，选举了新任理事长及负责人，我们有信心有能力在2022年我们基金会运作的更好更扎实，把之前过去的不足弥补回来，多和联合党委的同事们交流沟通学习，把财务知识掌握牢固，把慈善法及基金会管理条例熟知，做事情就会存在不足，我们看到了过去的不足所以我们才会成长进步。</w:t>
            </w: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编制单位：北京赢鼎公益基金会                2021年12月31日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2012000.52</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编制单位：北京赢鼎公益基金会              2021年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cantSplit/>
        </w:trPr>
        <w:tc>
          <w:tcPr>
            <w:tcW w:w="2160" w:type="dxa"/>
            <w:vMerge w:val="restart"/>
            <w:vAlign w:val="center"/>
          </w:tcPr>
          <w:p>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pPr>
              <w:spacing w:line="360" w:lineRule="auto"/>
              <w:jc w:val="center"/>
              <w:rPr>
                <w:rFonts w:ascii="宋体" w:hAnsi="宋体"/>
                <w:sz w:val="22"/>
                <w:szCs w:val="22"/>
              </w:rPr>
            </w:pPr>
            <w:r>
              <w:rPr>
                <w:rFonts w:hint="eastAsia" w:ascii="宋体" w:hAnsi="宋体"/>
                <w:sz w:val="22"/>
                <w:szCs w:val="22"/>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 w:val="22"/>
                <w:szCs w:val="22"/>
              </w:rPr>
            </w:pPr>
          </w:p>
        </w:tc>
        <w:tc>
          <w:tcPr>
            <w:tcW w:w="664" w:type="dxa"/>
            <w:vMerge w:val="continue"/>
            <w:vAlign w:val="center"/>
          </w:tcPr>
          <w:p>
            <w:pPr>
              <w:spacing w:line="360" w:lineRule="auto"/>
              <w:jc w:val="center"/>
              <w:rPr>
                <w:rFonts w:ascii="宋体" w:hAnsi="宋体"/>
                <w:sz w:val="22"/>
                <w:szCs w:val="22"/>
              </w:rPr>
            </w:pPr>
          </w:p>
        </w:tc>
        <w:tc>
          <w:tcPr>
            <w:tcW w:w="1236"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pPr>
              <w:spacing w:line="360" w:lineRule="auto"/>
              <w:jc w:val="center"/>
              <w:rPr>
                <w:rFonts w:ascii="宋体" w:hAnsi="宋体"/>
                <w:sz w:val="22"/>
                <w:szCs w:val="22"/>
              </w:rPr>
            </w:pPr>
            <w:r>
              <w:rPr>
                <w:rFonts w:hint="eastAsia" w:ascii="宋体" w:hAnsi="宋体"/>
                <w:sz w:val="22"/>
                <w:szCs w:val="22"/>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pPr>
              <w:spacing w:line="360" w:lineRule="auto"/>
              <w:jc w:val="center"/>
              <w:rPr>
                <w:rFonts w:ascii="宋体" w:hAnsi="宋体"/>
                <w:sz w:val="22"/>
                <w:szCs w:val="22"/>
              </w:rPr>
            </w:pPr>
          </w:p>
        </w:tc>
        <w:tc>
          <w:tcPr>
            <w:tcW w:w="1236" w:type="dxa"/>
            <w:shd w:val="clear" w:color="auto" w:fill="auto"/>
          </w:tcPr>
          <w:p>
            <w:pPr>
              <w:spacing w:line="360" w:lineRule="auto"/>
              <w:rPr>
                <w:rFonts w:ascii="宋体" w:hAnsi="宋体"/>
                <w:sz w:val="22"/>
                <w:szCs w:val="22"/>
              </w:rPr>
            </w:pPr>
          </w:p>
        </w:tc>
        <w:tc>
          <w:tcPr>
            <w:tcW w:w="1232" w:type="dxa"/>
            <w:shd w:val="clear" w:color="auto" w:fill="auto"/>
          </w:tcPr>
          <w:p>
            <w:pPr>
              <w:spacing w:line="360" w:lineRule="auto"/>
              <w:rPr>
                <w:rFonts w:ascii="宋体" w:hAnsi="宋体"/>
                <w:sz w:val="22"/>
                <w:szCs w:val="22"/>
              </w:rPr>
            </w:pPr>
          </w:p>
        </w:tc>
        <w:tc>
          <w:tcPr>
            <w:tcW w:w="928" w:type="dxa"/>
            <w:shd w:val="clear" w:color="auto" w:fill="E6E6E6"/>
          </w:tcPr>
          <w:p>
            <w:pPr>
              <w:spacing w:line="360" w:lineRule="auto"/>
              <w:rPr>
                <w:rFonts w:ascii="宋体" w:hAnsi="宋体"/>
                <w:sz w:val="22"/>
                <w:szCs w:val="22"/>
              </w:rPr>
            </w:pPr>
          </w:p>
        </w:tc>
        <w:tc>
          <w:tcPr>
            <w:tcW w:w="1152" w:type="dxa"/>
            <w:shd w:val="clear" w:color="auto" w:fill="auto"/>
          </w:tcPr>
          <w:p>
            <w:pPr>
              <w:spacing w:line="360" w:lineRule="auto"/>
              <w:rPr>
                <w:rFonts w:ascii="宋体" w:hAnsi="宋体"/>
                <w:sz w:val="22"/>
                <w:szCs w:val="22"/>
              </w:rPr>
            </w:pPr>
          </w:p>
        </w:tc>
        <w:tc>
          <w:tcPr>
            <w:tcW w:w="1260" w:type="dxa"/>
            <w:shd w:val="clear" w:color="auto" w:fill="auto"/>
          </w:tcPr>
          <w:p>
            <w:pPr>
              <w:spacing w:line="360" w:lineRule="auto"/>
              <w:rPr>
                <w:rFonts w:ascii="宋体" w:hAnsi="宋体"/>
                <w:sz w:val="22"/>
                <w:szCs w:val="22"/>
              </w:rPr>
            </w:pPr>
          </w:p>
        </w:tc>
        <w:tc>
          <w:tcPr>
            <w:tcW w:w="1080" w:type="dxa"/>
            <w:shd w:val="clear" w:color="auto" w:fill="E6E6E6"/>
          </w:tcPr>
          <w:p>
            <w:pPr>
              <w:spacing w:line="360" w:lineRule="auto"/>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185000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185000.00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6009.23</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6009.23</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8584.94</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8584.94</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6009.23</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6009.23</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193584.94</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193584.94</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pPr>
              <w:spacing w:line="360" w:lineRule="auto"/>
              <w:jc w:val="left"/>
              <w:rPr>
                <w:rFonts w:ascii="宋体" w:hAnsi="宋体"/>
                <w:sz w:val="22"/>
                <w:szCs w:val="22"/>
              </w:rPr>
            </w:pPr>
          </w:p>
        </w:tc>
        <w:tc>
          <w:tcPr>
            <w:tcW w:w="1236" w:type="dxa"/>
            <w:shd w:val="clear" w:color="auto" w:fill="auto"/>
          </w:tcPr>
          <w:p>
            <w:pPr>
              <w:spacing w:line="360" w:lineRule="auto"/>
              <w:jc w:val="left"/>
              <w:rPr>
                <w:rFonts w:ascii="宋体" w:hAnsi="宋体"/>
                <w:sz w:val="22"/>
                <w:szCs w:val="22"/>
              </w:rPr>
            </w:pPr>
          </w:p>
        </w:tc>
        <w:tc>
          <w:tcPr>
            <w:tcW w:w="1232" w:type="dxa"/>
            <w:shd w:val="clear" w:color="auto" w:fill="auto"/>
          </w:tcPr>
          <w:p>
            <w:pPr>
              <w:spacing w:line="360" w:lineRule="auto"/>
              <w:jc w:val="left"/>
              <w:rPr>
                <w:rFonts w:ascii="宋体" w:hAnsi="宋体"/>
                <w:sz w:val="22"/>
                <w:szCs w:val="22"/>
              </w:rPr>
            </w:pPr>
          </w:p>
        </w:tc>
        <w:tc>
          <w:tcPr>
            <w:tcW w:w="928" w:type="dxa"/>
            <w:shd w:val="clear" w:color="auto" w:fill="E6E6E6"/>
          </w:tcPr>
          <w:p>
            <w:pPr>
              <w:spacing w:line="360" w:lineRule="auto"/>
              <w:jc w:val="left"/>
              <w:rPr>
                <w:rFonts w:ascii="宋体" w:hAnsi="宋体"/>
                <w:sz w:val="22"/>
                <w:szCs w:val="22"/>
              </w:rPr>
            </w:pPr>
          </w:p>
        </w:tc>
        <w:tc>
          <w:tcPr>
            <w:tcW w:w="1152" w:type="dxa"/>
            <w:shd w:val="clear" w:color="auto" w:fill="auto"/>
          </w:tcPr>
          <w:p>
            <w:pPr>
              <w:spacing w:line="360" w:lineRule="auto"/>
              <w:jc w:val="left"/>
              <w:rPr>
                <w:rFonts w:ascii="宋体" w:hAnsi="宋体"/>
                <w:sz w:val="22"/>
                <w:szCs w:val="22"/>
              </w:rPr>
            </w:pPr>
          </w:p>
        </w:tc>
        <w:tc>
          <w:tcPr>
            <w:tcW w:w="1260" w:type="dxa"/>
            <w:shd w:val="clear" w:color="auto" w:fill="auto"/>
          </w:tcPr>
          <w:p>
            <w:pPr>
              <w:spacing w:line="360" w:lineRule="auto"/>
              <w:jc w:val="left"/>
              <w:rPr>
                <w:rFonts w:ascii="宋体" w:hAnsi="宋体"/>
                <w:sz w:val="22"/>
                <w:szCs w:val="22"/>
              </w:rPr>
            </w:pPr>
          </w:p>
        </w:tc>
        <w:tc>
          <w:tcPr>
            <w:tcW w:w="1080" w:type="dxa"/>
            <w:shd w:val="clear" w:color="auto" w:fill="E6E6E6"/>
          </w:tcPr>
          <w:p>
            <w:pPr>
              <w:spacing w:line="360" w:lineRule="auto"/>
              <w:jc w:val="left"/>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178500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178500.00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18471.27</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18471.27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196971.27</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196971.27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6009.23</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6009.23</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-3386.33</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-3386.33</w:t>
            </w:r>
          </w:p>
        </w:tc>
      </w:tr>
    </w:tbl>
    <w:p>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编制单位：北京赢鼎公益基金会           2012年度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sz w:val="22"/>
                <w:szCs w:val="22"/>
              </w:rPr>
              <w:t>185000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sz w:val="22"/>
                <w:szCs w:val="22"/>
              </w:rPr>
              <w:t>8584.94</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193584.94</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sz w:val="22"/>
                <w:szCs w:val="22"/>
              </w:rPr>
              <w:t>178500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sz w:val="22"/>
                <w:szCs w:val="22"/>
              </w:rPr>
              <w:t>18471.27</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196971.27</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-3386.33</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sz w:val="22"/>
                <w:szCs w:val="22"/>
              </w:rPr>
              <w:t>-3386.33</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A、尚未参加评估 〇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1410" w:type="dxa"/>
          </w:tcPr>
          <w:p>
            <w:pPr>
              <w:spacing w:before="156" w:beforeLines="50"/>
              <w:jc w:val="left"/>
              <w:rPr>
                <w:rFonts w:asciiTheme="minorEastAsia" w:hAnsiTheme="minorEastAsia" w:eastAsiaTheme="minorEastAsia"/>
                <w:sz w:val="22"/>
                <w:szCs w:val="22"/>
              </w:rPr>
            </w:pPr>
          </w:p>
        </w:tc>
        <w:tc>
          <w:tcPr>
            <w:tcW w:w="2368"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blPrEx>
          <w:tblCellMar>
            <w:top w:w="0" w:type="dxa"/>
            <w:left w:w="108" w:type="dxa"/>
            <w:bottom w:w="0" w:type="dxa"/>
            <w:right w:w="108" w:type="dxa"/>
          </w:tblCellMar>
        </w:tblPrEx>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公示媒体：慈善中国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公示媒体：慈善中国</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rPr>
          <w:rFonts w:asciiTheme="minorEastAsia" w:hAnsiTheme="minorEastAsia" w:eastAsiaTheme="minorEastAsia"/>
          <w:sz w:val="22"/>
          <w:szCs w:val="22"/>
        </w:rPr>
      </w:pP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监事：牟育</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北京赢鼎公益基金会在2021年度中，严格遵守《基金会管理条例》和基金会内部管理制度及相关法律法规，本年度未发现基金会财务方面存在问题。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牟育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2022-04-01 </w:t>
            </w:r>
            <w:r>
              <w:rPr>
                <w:rFonts w:hint="eastAsia" w:ascii="宋体" w:hAnsi="宋体" w:eastAsia="宋体"/>
                <w:sz w:val="22"/>
                <w:szCs w:val="22"/>
              </w:rPr>
              <w:cr/>
            </w:r>
            <w:r>
              <w:rPr>
                <w:rFonts w:hint="eastAsia" w:ascii="宋体" w:hAnsi="宋体" w:eastAsia="宋体"/>
                <w:sz w:val="22"/>
                <w:szCs w:val="22"/>
              </w:rPr>
              <w:t>
</w:t>
            </w:r>
          </w:p>
        </w:tc>
      </w:tr>
    </w:tbl>
    <w:p>
      <w:pPr>
        <w:ind w:firstLine="6960" w:firstLineChars="2900"/>
        <w:rPr>
          <w:rFonts w:ascii="黑体" w:hAnsi="宋体" w:eastAsia="黑体"/>
          <w:sz w:val="24"/>
        </w:rPr>
      </w:pPr>
    </w:p>
    <w:p>
      <w:pPr>
        <w:spacing w:line="360" w:lineRule="auto"/>
        <w:jc w:val="center"/>
        <w:rPr>
          <w:b/>
          <w:sz w:val="28"/>
          <w:szCs w:val="28"/>
        </w:rPr>
      </w:pPr>
      <w:bookmarkStart w:id="0" w:name="OLE_LINK6"/>
      <w:bookmarkStart w:id="1" w:name="OLE_LINK5"/>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snapToGrid w:val="0"/>
                <w:sz w:val="22"/>
                <w:szCs w:val="22"/>
              </w:rPr>
            </w:pPr>
            <w:bookmarkStart w:id="2" w:name="OLE_LINK9"/>
            <w:bookmarkEnd w:id="2"/>
            <w:bookmarkStart w:id="3" w:name="OLE_LINK10"/>
            <w:bookmarkEnd w:id="3"/>
            <w:bookmarkStart w:id="4" w:name="OLE_LINK11"/>
            <w:bookmarkEnd w:id="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shd w:val="clear" w:color="auto" w:fill="FFFFFF"/>
              <w:rPr>
                <w:snapToGrid w:val="0"/>
                <w:sz w:val="22"/>
                <w:szCs w:val="22"/>
              </w:rPr>
            </w:pPr>
            <w:r>
              <w:rPr>
                <w:rFonts w:hint="eastAsia"/>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r>
              <w:rPr>
                <w:rFonts w:hint="eastAsia"/>
                <w:snapToGrid w:val="0"/>
                <w:sz w:val="22"/>
                <w:szCs w:val="22"/>
              </w:rPr>
              <w:t>结论：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0"/>
      <w:bookmarkEnd w:id="1"/>
    </w:tbl>
    <w:p>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YzIwMmI4MDE0NmRkN2ZjYjZiMGQ5NjU1Y2YwNmM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58F74EA"/>
    <w:rsid w:val="2C2319DE"/>
    <w:rsid w:val="2D317769"/>
    <w:rsid w:val="2DAE4BE9"/>
    <w:rsid w:val="2F2E17DE"/>
    <w:rsid w:val="35DF53A4"/>
    <w:rsid w:val="384F6BA7"/>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uiPriority w:val="0"/>
    <w:rPr>
      <w:rFonts w:ascii="宋体" w:hAnsi="宋体" w:eastAsia="宋体" w:cs="宋体"/>
      <w:sz w:val="24"/>
      <w:szCs w:val="24"/>
    </w:rPr>
  </w:style>
  <w:style w:type="character" w:styleId="21">
    <w:name w:val="Hyperlink"/>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uiPriority w:val="0"/>
    <w:rPr>
      <w:kern w:val="2"/>
      <w:sz w:val="18"/>
      <w:szCs w:val="18"/>
    </w:rPr>
  </w:style>
  <w:style w:type="character" w:customStyle="1" w:styleId="27">
    <w:name w:val="文档结构图 字符"/>
    <w:link w:val="3"/>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28</Pages>
  <Words>10872</Words>
  <Characters>12594</Characters>
  <Lines>5</Lines>
  <Paragraphs>1</Paragraphs>
  <TotalTime>0</TotalTime>
  <ScaleCrop>false</ScaleCrop>
  <LinksUpToDate>false</LinksUpToDate>
  <CharactersWithSpaces>13520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AA~宋紧帅</cp:lastModifiedBy>
  <cp:lastPrinted>2018-10-19T09:06:00Z</cp:lastPrinted>
  <dcterms:modified xsi:type="dcterms:W3CDTF">2022-10-11T09:21:23Z</dcterms:modified>
  <dc:title>（　　　　）基金会 2010年 年度工作报告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F4F399BD652A4C6D908C4B1CDE0C5F7E</vt:lpwstr>
  </property>
</Properties>
</file>